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AF03" w14:textId="26D2C9F1" w:rsidR="006F2E18" w:rsidRPr="00A81B6B" w:rsidRDefault="006F2E18" w:rsidP="006F2E18">
      <w:pPr>
        <w:jc w:val="center"/>
        <w:rPr>
          <w:rFonts w:ascii="Times New Roman" w:hAnsi="Times New Roman" w:cs="Times New Roman"/>
          <w:sz w:val="24"/>
          <w:szCs w:val="24"/>
        </w:rPr>
      </w:pPr>
      <w:r w:rsidRPr="00A81B6B">
        <w:rPr>
          <w:rFonts w:ascii="Times New Roman" w:eastAsia="Calibri" w:hAnsi="Times New Roman" w:cs="Times New Roman"/>
          <w:noProof/>
          <w:sz w:val="24"/>
          <w:szCs w:val="24"/>
          <w:lang w:eastAsia="pl-PL"/>
        </w:rPr>
        <w:drawing>
          <wp:inline distT="0" distB="0" distL="0" distR="0" wp14:anchorId="1144EF3D" wp14:editId="1C9ABE92">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7A5BEE3" w14:textId="77777777" w:rsidR="006F2E18" w:rsidRPr="00281A84" w:rsidRDefault="00ED4FF7" w:rsidP="006F2E18">
      <w:pPr>
        <w:jc w:val="center"/>
        <w:rPr>
          <w:rFonts w:ascii="Times New Roman" w:hAnsi="Times New Roman" w:cs="Times New Roman"/>
          <w:sz w:val="24"/>
          <w:szCs w:val="24"/>
          <w:lang w:val="en-US"/>
        </w:rPr>
      </w:pPr>
      <w:r w:rsidRPr="00281A84">
        <w:rPr>
          <w:rFonts w:ascii="Times New Roman" w:hAnsi="Times New Roman" w:cs="Times New Roman"/>
          <w:sz w:val="24"/>
          <w:szCs w:val="24"/>
          <w:lang w:val="en-US"/>
        </w:rPr>
        <w:t xml:space="preserve">College of Hotel Management and Gastronomy </w:t>
      </w:r>
    </w:p>
    <w:p w14:paraId="3C98D82B" w14:textId="77777777" w:rsidR="007617CA" w:rsidRPr="00281A84" w:rsidRDefault="00ED4FF7" w:rsidP="006F2E18">
      <w:pPr>
        <w:jc w:val="center"/>
        <w:rPr>
          <w:rFonts w:ascii="Times New Roman" w:hAnsi="Times New Roman" w:cs="Times New Roman"/>
          <w:sz w:val="24"/>
          <w:szCs w:val="24"/>
          <w:lang w:val="en-US"/>
        </w:rPr>
      </w:pPr>
      <w:r w:rsidRPr="00281A84">
        <w:rPr>
          <w:rFonts w:ascii="Times New Roman" w:hAnsi="Times New Roman" w:cs="Times New Roman"/>
          <w:sz w:val="24"/>
          <w:szCs w:val="24"/>
          <w:lang w:val="en-US"/>
        </w:rPr>
        <w:t>in Poznań</w:t>
      </w:r>
    </w:p>
    <w:p w14:paraId="4EA9AAF5" w14:textId="77777777" w:rsidR="006F2E18" w:rsidRPr="00281A84" w:rsidRDefault="006F2E18" w:rsidP="006F2E18">
      <w:pPr>
        <w:jc w:val="center"/>
        <w:rPr>
          <w:rFonts w:ascii="Times New Roman" w:hAnsi="Times New Roman" w:cs="Times New Roman"/>
          <w:sz w:val="24"/>
          <w:szCs w:val="24"/>
          <w:lang w:val="en-US"/>
        </w:rPr>
      </w:pPr>
    </w:p>
    <w:p w14:paraId="5E1061D4" w14:textId="5BF2A9AB" w:rsidR="006F2E18" w:rsidRPr="00281A84" w:rsidRDefault="0045047C" w:rsidP="00A81B6B">
      <w:pPr>
        <w:jc w:val="center"/>
        <w:rPr>
          <w:rFonts w:ascii="Times New Roman" w:hAnsi="Times New Roman" w:cs="Times New Roman"/>
          <w:b/>
          <w:sz w:val="32"/>
          <w:szCs w:val="32"/>
          <w:lang w:val="en-US"/>
        </w:rPr>
      </w:pPr>
      <w:r w:rsidRPr="00281A84">
        <w:rPr>
          <w:rFonts w:ascii="Times New Roman" w:hAnsi="Times New Roman" w:cs="Times New Roman"/>
          <w:b/>
          <w:sz w:val="32"/>
          <w:szCs w:val="32"/>
          <w:lang w:val="en-US"/>
        </w:rPr>
        <w:t>Economic Analysis in a Tourism Enterprise</w:t>
      </w:r>
    </w:p>
    <w:p w14:paraId="3585E047" w14:textId="77777777" w:rsidR="006F2E18" w:rsidRPr="00A81B6B" w:rsidRDefault="006F2E18" w:rsidP="00A81B6B">
      <w:pPr>
        <w:jc w:val="center"/>
        <w:rPr>
          <w:rFonts w:ascii="Times New Roman" w:hAnsi="Times New Roman" w:cs="Times New Roman"/>
          <w:sz w:val="32"/>
          <w:szCs w:val="32"/>
        </w:rPr>
      </w:pPr>
      <w:proofErr w:type="spellStart"/>
      <w:r w:rsidRPr="00A81B6B">
        <w:rPr>
          <w:rFonts w:ascii="Times New Roman" w:hAnsi="Times New Roman" w:cs="Times New Roman"/>
          <w:sz w:val="32"/>
          <w:szCs w:val="32"/>
        </w:rPr>
        <w:t>Syllabus</w:t>
      </w:r>
      <w:proofErr w:type="spellEnd"/>
      <w:r w:rsidRPr="00A81B6B">
        <w:rPr>
          <w:rFonts w:ascii="Times New Roman" w:hAnsi="Times New Roman" w:cs="Times New Roman"/>
          <w:sz w:val="32"/>
          <w:szCs w:val="32"/>
        </w:rPr>
        <w:t xml:space="preserve"> of </w:t>
      </w:r>
      <w:proofErr w:type="spellStart"/>
      <w:r w:rsidRPr="00A81B6B">
        <w:rPr>
          <w:rFonts w:ascii="Times New Roman" w:hAnsi="Times New Roman" w:cs="Times New Roman"/>
          <w:sz w:val="32"/>
          <w:szCs w:val="32"/>
        </w:rPr>
        <w:t>classes</w:t>
      </w:r>
      <w:proofErr w:type="spellEnd"/>
    </w:p>
    <w:p w14:paraId="6BF9CA99" w14:textId="77777777" w:rsidR="006F2E18" w:rsidRPr="00A81B6B" w:rsidRDefault="006F2E18" w:rsidP="00A81B6B">
      <w:pPr>
        <w:rPr>
          <w:rFonts w:ascii="Times New Roman" w:hAnsi="Times New Roman" w:cs="Times New Roman"/>
          <w:sz w:val="24"/>
          <w:szCs w:val="24"/>
        </w:rPr>
      </w:pPr>
    </w:p>
    <w:p w14:paraId="68DE425F" w14:textId="77777777" w:rsidR="006F2E18" w:rsidRPr="00A81B6B" w:rsidRDefault="006F2E18" w:rsidP="00A81B6B">
      <w:pPr>
        <w:rPr>
          <w:rFonts w:ascii="Times New Roman" w:hAnsi="Times New Roman" w:cs="Times New Roman"/>
          <w:b/>
          <w:sz w:val="24"/>
          <w:szCs w:val="24"/>
        </w:rPr>
      </w:pPr>
      <w:r w:rsidRPr="00A81B6B">
        <w:rPr>
          <w:rFonts w:ascii="Times New Roman" w:hAnsi="Times New Roman" w:cs="Times New Roman"/>
          <w:b/>
          <w:sz w:val="24"/>
          <w:szCs w:val="24"/>
        </w:rPr>
        <w:t xml:space="preserve">Basic </w:t>
      </w:r>
      <w:proofErr w:type="spellStart"/>
      <w:r w:rsidRPr="00A81B6B">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6F2E18" w:rsidRPr="00281A84" w14:paraId="1E656C00" w14:textId="77777777" w:rsidTr="00AE39F2">
        <w:tc>
          <w:tcPr>
            <w:tcW w:w="5382" w:type="dxa"/>
            <w:gridSpan w:val="2"/>
          </w:tcPr>
          <w:p w14:paraId="31A51AD8"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Field of study</w:t>
            </w:r>
          </w:p>
          <w:p w14:paraId="26038C43" w14:textId="77777777" w:rsidR="006F2E18" w:rsidRPr="00281A84" w:rsidRDefault="006F2E18"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Tourism &amp; Recreation</w:t>
            </w:r>
          </w:p>
          <w:p w14:paraId="7128BE3A" w14:textId="77777777" w:rsidR="006F2E18" w:rsidRPr="00281A84" w:rsidRDefault="006F2E18" w:rsidP="00A81B6B">
            <w:pPr>
              <w:spacing w:line="276" w:lineRule="auto"/>
              <w:rPr>
                <w:rFonts w:ascii="Times New Roman" w:hAnsi="Times New Roman" w:cs="Times New Roman"/>
                <w:sz w:val="24"/>
                <w:szCs w:val="24"/>
                <w:lang w:val="en-US"/>
              </w:rPr>
            </w:pPr>
          </w:p>
          <w:p w14:paraId="4316B9BF"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Specialty</w:t>
            </w:r>
          </w:p>
          <w:p w14:paraId="61C98360" w14:textId="77777777" w:rsidR="0045047C" w:rsidRPr="00A81B6B" w:rsidRDefault="0045047C" w:rsidP="00A81B6B">
            <w:pPr>
              <w:pStyle w:val="Akapitzlist"/>
              <w:numPr>
                <w:ilvl w:val="0"/>
                <w:numId w:val="1"/>
              </w:numPr>
              <w:spacing w:line="276" w:lineRule="auto"/>
              <w:ind w:left="175" w:hanging="218"/>
              <w:rPr>
                <w:rFonts w:ascii="Times New Roman" w:hAnsi="Times New Roman" w:cs="Times New Roman"/>
                <w:sz w:val="24"/>
                <w:szCs w:val="24"/>
              </w:rPr>
            </w:pPr>
            <w:proofErr w:type="spellStart"/>
            <w:r w:rsidRPr="00A81B6B">
              <w:rPr>
                <w:rFonts w:ascii="Times New Roman" w:hAnsi="Times New Roman" w:cs="Times New Roman"/>
                <w:sz w:val="24"/>
                <w:szCs w:val="24"/>
              </w:rPr>
              <w:t>Hospitality</w:t>
            </w:r>
            <w:proofErr w:type="spellEnd"/>
            <w:r w:rsidRPr="00A81B6B">
              <w:rPr>
                <w:rFonts w:ascii="Times New Roman" w:hAnsi="Times New Roman" w:cs="Times New Roman"/>
                <w:sz w:val="24"/>
                <w:szCs w:val="24"/>
              </w:rPr>
              <w:t xml:space="preserve"> &amp; Catering</w:t>
            </w:r>
          </w:p>
          <w:p w14:paraId="0AC1E806" w14:textId="77777777" w:rsidR="0045047C" w:rsidRPr="00281A84" w:rsidRDefault="0045047C" w:rsidP="00A81B6B">
            <w:pPr>
              <w:pStyle w:val="Akapitzlist"/>
              <w:numPr>
                <w:ilvl w:val="0"/>
                <w:numId w:val="1"/>
              </w:numPr>
              <w:spacing w:line="276" w:lineRule="auto"/>
              <w:ind w:left="175" w:hanging="218"/>
              <w:rPr>
                <w:rFonts w:ascii="Times New Roman" w:hAnsi="Times New Roman" w:cs="Times New Roman"/>
                <w:sz w:val="24"/>
                <w:szCs w:val="24"/>
                <w:lang w:val="en-US"/>
              </w:rPr>
            </w:pPr>
            <w:r w:rsidRPr="00281A84">
              <w:rPr>
                <w:rFonts w:ascii="Times New Roman" w:hAnsi="Times New Roman" w:cs="Times New Roman"/>
                <w:sz w:val="24"/>
                <w:szCs w:val="24"/>
                <w:lang w:val="en-US"/>
              </w:rPr>
              <w:t>Management and Marketing in Hospitality, Catering, Tourism and Recreation</w:t>
            </w:r>
          </w:p>
          <w:p w14:paraId="239241B1" w14:textId="5C0C2F76" w:rsidR="003E2C12" w:rsidRPr="00281A84" w:rsidRDefault="003E2C12" w:rsidP="00A81B6B">
            <w:pPr>
              <w:pStyle w:val="Akapitzlist"/>
              <w:numPr>
                <w:ilvl w:val="0"/>
                <w:numId w:val="1"/>
              </w:numPr>
              <w:spacing w:line="276" w:lineRule="auto"/>
              <w:ind w:left="175" w:hanging="218"/>
              <w:rPr>
                <w:rFonts w:ascii="Times New Roman" w:hAnsi="Times New Roman" w:cs="Times New Roman"/>
                <w:sz w:val="24"/>
                <w:szCs w:val="24"/>
                <w:lang w:val="en-US"/>
              </w:rPr>
            </w:pPr>
            <w:r w:rsidRPr="00281A84">
              <w:rPr>
                <w:rFonts w:ascii="Times New Roman" w:hAnsi="Times New Roman" w:cs="Times New Roman"/>
                <w:sz w:val="24"/>
                <w:szCs w:val="24"/>
                <w:lang w:val="en-US"/>
              </w:rPr>
              <w:t>Hospitality Management under the patronage of Sheraton Poznań</w:t>
            </w:r>
          </w:p>
          <w:p w14:paraId="1A46C73B" w14:textId="77777777" w:rsidR="006F2E18" w:rsidRPr="00281A84" w:rsidRDefault="006F2E18" w:rsidP="00A81B6B">
            <w:pPr>
              <w:spacing w:line="276" w:lineRule="auto"/>
              <w:rPr>
                <w:rFonts w:ascii="Times New Roman" w:hAnsi="Times New Roman" w:cs="Times New Roman"/>
                <w:sz w:val="24"/>
                <w:szCs w:val="24"/>
                <w:lang w:val="en-US"/>
              </w:rPr>
            </w:pPr>
          </w:p>
          <w:p w14:paraId="2855D6A9"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Level of Study</w:t>
            </w:r>
          </w:p>
          <w:p w14:paraId="0018DC07" w14:textId="3AF9133E" w:rsidR="006F2E18" w:rsidRPr="00281A84" w:rsidRDefault="006F2E18"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Second-cycle studies</w:t>
            </w:r>
          </w:p>
          <w:p w14:paraId="54BDA8B9" w14:textId="77777777" w:rsidR="006F2E18" w:rsidRPr="00281A84" w:rsidRDefault="006F2E18" w:rsidP="00A81B6B">
            <w:pPr>
              <w:spacing w:line="276" w:lineRule="auto"/>
              <w:rPr>
                <w:rFonts w:ascii="Times New Roman" w:hAnsi="Times New Roman" w:cs="Times New Roman"/>
                <w:sz w:val="24"/>
                <w:szCs w:val="24"/>
                <w:lang w:val="en-US"/>
              </w:rPr>
            </w:pPr>
          </w:p>
          <w:p w14:paraId="0AFE932F"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Form of study</w:t>
            </w:r>
          </w:p>
          <w:p w14:paraId="6361283F" w14:textId="6E63AA17" w:rsidR="006F2E18" w:rsidRPr="00281A84" w:rsidRDefault="006F2E18"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Full-time studies/</w:t>
            </w:r>
          </w:p>
          <w:p w14:paraId="2151DF3E" w14:textId="77777777" w:rsidR="006F2E18" w:rsidRPr="00281A84" w:rsidRDefault="006F2E18" w:rsidP="00A81B6B">
            <w:pPr>
              <w:spacing w:line="276" w:lineRule="auto"/>
              <w:rPr>
                <w:rFonts w:ascii="Times New Roman" w:hAnsi="Times New Roman" w:cs="Times New Roman"/>
                <w:sz w:val="24"/>
                <w:szCs w:val="24"/>
                <w:lang w:val="en-US"/>
              </w:rPr>
            </w:pPr>
          </w:p>
          <w:p w14:paraId="5CEE05A5"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Profile of studies</w:t>
            </w:r>
          </w:p>
          <w:p w14:paraId="325B66A8" w14:textId="77777777" w:rsidR="006F2E18" w:rsidRPr="00281A84" w:rsidRDefault="006F2E18"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Practical profile</w:t>
            </w:r>
          </w:p>
        </w:tc>
        <w:tc>
          <w:tcPr>
            <w:tcW w:w="3680" w:type="dxa"/>
          </w:tcPr>
          <w:p w14:paraId="777DFB18"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 xml:space="preserve">Didactic cycle </w:t>
            </w:r>
          </w:p>
          <w:p w14:paraId="3716AD2C" w14:textId="77ED8337" w:rsidR="006F2E18" w:rsidRPr="00281A84" w:rsidRDefault="006F2E18"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2023/ 2024</w:t>
            </w:r>
          </w:p>
          <w:p w14:paraId="7BFE48B9" w14:textId="77777777" w:rsidR="006F2E18" w:rsidRPr="00281A84" w:rsidRDefault="006F2E18" w:rsidP="00A81B6B">
            <w:pPr>
              <w:spacing w:line="276" w:lineRule="auto"/>
              <w:rPr>
                <w:rFonts w:ascii="Times New Roman" w:hAnsi="Times New Roman" w:cs="Times New Roman"/>
                <w:sz w:val="24"/>
                <w:szCs w:val="24"/>
                <w:lang w:val="en-US"/>
              </w:rPr>
            </w:pPr>
          </w:p>
          <w:p w14:paraId="6538D5F2"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Class Code</w:t>
            </w:r>
          </w:p>
          <w:p w14:paraId="50747EC1" w14:textId="5F449D63" w:rsidR="006F2E18" w:rsidRPr="00281A84" w:rsidRDefault="0045047C"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Economic Analysis in a Tourism Enterprise</w:t>
            </w:r>
          </w:p>
          <w:p w14:paraId="202F83CA" w14:textId="77777777" w:rsidR="006F2E18" w:rsidRPr="00281A84" w:rsidRDefault="006F2E18" w:rsidP="00A81B6B">
            <w:pPr>
              <w:spacing w:line="276" w:lineRule="auto"/>
              <w:rPr>
                <w:rFonts w:ascii="Times New Roman" w:hAnsi="Times New Roman" w:cs="Times New Roman"/>
                <w:sz w:val="24"/>
                <w:szCs w:val="24"/>
                <w:lang w:val="en-US"/>
              </w:rPr>
            </w:pPr>
          </w:p>
          <w:p w14:paraId="59DF8F68"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Languages of instruction</w:t>
            </w:r>
          </w:p>
          <w:p w14:paraId="708D7D5E" w14:textId="2018FEDE" w:rsidR="006F2E18" w:rsidRPr="00281A84" w:rsidRDefault="006F2E18"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Polish</w:t>
            </w:r>
          </w:p>
          <w:p w14:paraId="7F0F7143" w14:textId="77777777" w:rsidR="006F2E18" w:rsidRPr="00281A84" w:rsidRDefault="006F2E18" w:rsidP="00A81B6B">
            <w:pPr>
              <w:spacing w:line="276" w:lineRule="auto"/>
              <w:rPr>
                <w:rFonts w:ascii="Times New Roman" w:hAnsi="Times New Roman" w:cs="Times New Roman"/>
                <w:sz w:val="24"/>
                <w:szCs w:val="24"/>
                <w:lang w:val="en-US"/>
              </w:rPr>
            </w:pPr>
          </w:p>
          <w:p w14:paraId="0E7909C2" w14:textId="77777777" w:rsidR="006F2E18" w:rsidRPr="00281A84" w:rsidRDefault="006F2E18" w:rsidP="00A81B6B">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Obligatory</w:t>
            </w:r>
          </w:p>
          <w:p w14:paraId="5478190A" w14:textId="1AE090A4" w:rsidR="006F2E18" w:rsidRPr="00281A84" w:rsidRDefault="000F454C" w:rsidP="00A81B6B">
            <w:pPr>
              <w:spacing w:line="276" w:lineRule="auto"/>
              <w:rPr>
                <w:rFonts w:ascii="Times New Roman" w:hAnsi="Times New Roman" w:cs="Times New Roman"/>
                <w:sz w:val="24"/>
                <w:szCs w:val="24"/>
                <w:lang w:val="en-US"/>
              </w:rPr>
            </w:pPr>
            <w:r w:rsidRPr="00281A84">
              <w:rPr>
                <w:rFonts w:ascii="Times New Roman" w:hAnsi="Times New Roman" w:cs="Times New Roman"/>
                <w:sz w:val="24"/>
                <w:szCs w:val="24"/>
                <w:lang w:val="en-US"/>
              </w:rPr>
              <w:t>Obligatory</w:t>
            </w:r>
          </w:p>
        </w:tc>
      </w:tr>
      <w:tr w:rsidR="001B623B" w:rsidRPr="00A81B6B" w14:paraId="78737742" w14:textId="77777777" w:rsidTr="0047572A">
        <w:tc>
          <w:tcPr>
            <w:tcW w:w="2263" w:type="dxa"/>
            <w:vAlign w:val="center"/>
          </w:tcPr>
          <w:p w14:paraId="33ED0DE6" w14:textId="77777777" w:rsidR="006F2E18" w:rsidRPr="00A81B6B" w:rsidRDefault="006F2E18" w:rsidP="0047572A">
            <w:pPr>
              <w:rPr>
                <w:rFonts w:ascii="Times New Roman" w:hAnsi="Times New Roman" w:cs="Times New Roman"/>
                <w:b/>
                <w:sz w:val="24"/>
                <w:szCs w:val="24"/>
              </w:rPr>
            </w:pPr>
            <w:r w:rsidRPr="00A81B6B">
              <w:rPr>
                <w:rFonts w:ascii="Times New Roman" w:hAnsi="Times New Roman" w:cs="Times New Roman"/>
                <w:b/>
                <w:sz w:val="24"/>
                <w:szCs w:val="24"/>
              </w:rPr>
              <w:t xml:space="preserve">Class </w:t>
            </w:r>
            <w:proofErr w:type="spellStart"/>
            <w:r w:rsidRPr="00A81B6B">
              <w:rPr>
                <w:rFonts w:ascii="Times New Roman" w:hAnsi="Times New Roman" w:cs="Times New Roman"/>
                <w:b/>
                <w:sz w:val="24"/>
                <w:szCs w:val="24"/>
              </w:rPr>
              <w:t>Coordinator</w:t>
            </w:r>
            <w:proofErr w:type="spellEnd"/>
          </w:p>
          <w:p w14:paraId="283AF87D" w14:textId="77777777" w:rsidR="0047572A" w:rsidRPr="00A81B6B" w:rsidRDefault="0047572A" w:rsidP="0047572A">
            <w:pPr>
              <w:rPr>
                <w:rFonts w:ascii="Times New Roman" w:hAnsi="Times New Roman" w:cs="Times New Roman"/>
                <w:b/>
                <w:sz w:val="24"/>
                <w:szCs w:val="24"/>
              </w:rPr>
            </w:pPr>
          </w:p>
        </w:tc>
        <w:tc>
          <w:tcPr>
            <w:tcW w:w="6799" w:type="dxa"/>
            <w:gridSpan w:val="2"/>
            <w:vAlign w:val="center"/>
          </w:tcPr>
          <w:p w14:paraId="497A6B4E" w14:textId="6779F14C" w:rsidR="0047572A" w:rsidRPr="00A81B6B" w:rsidRDefault="0045047C" w:rsidP="0047572A">
            <w:pPr>
              <w:spacing w:line="276" w:lineRule="auto"/>
              <w:rPr>
                <w:rFonts w:ascii="Times New Roman" w:hAnsi="Times New Roman" w:cs="Times New Roman"/>
                <w:sz w:val="24"/>
                <w:szCs w:val="24"/>
              </w:rPr>
            </w:pPr>
            <w:r w:rsidRPr="00A81B6B">
              <w:rPr>
                <w:rFonts w:ascii="Times New Roman" w:hAnsi="Times New Roman" w:cs="Times New Roman"/>
                <w:sz w:val="24"/>
                <w:szCs w:val="24"/>
              </w:rPr>
              <w:t xml:space="preserve">Radosław Murkowski, </w:t>
            </w:r>
            <w:proofErr w:type="spellStart"/>
            <w:r w:rsidRPr="00A81B6B">
              <w:rPr>
                <w:rFonts w:ascii="Times New Roman" w:hAnsi="Times New Roman" w:cs="Times New Roman"/>
                <w:sz w:val="24"/>
                <w:szCs w:val="24"/>
              </w:rPr>
              <w:t>PhD</w:t>
            </w:r>
            <w:proofErr w:type="spellEnd"/>
          </w:p>
        </w:tc>
      </w:tr>
      <w:tr w:rsidR="006F2E18" w:rsidRPr="00A81B6B" w14:paraId="3E73CE91" w14:textId="77777777" w:rsidTr="0047572A">
        <w:tc>
          <w:tcPr>
            <w:tcW w:w="2263" w:type="dxa"/>
            <w:vAlign w:val="center"/>
          </w:tcPr>
          <w:p w14:paraId="00B31CB6" w14:textId="77777777" w:rsidR="006F2E18" w:rsidRPr="00A81B6B" w:rsidRDefault="006F2E18" w:rsidP="00242F14">
            <w:pPr>
              <w:jc w:val="both"/>
              <w:rPr>
                <w:rFonts w:ascii="Times New Roman" w:hAnsi="Times New Roman" w:cs="Times New Roman"/>
                <w:b/>
                <w:sz w:val="24"/>
                <w:szCs w:val="24"/>
              </w:rPr>
            </w:pPr>
            <w:proofErr w:type="spellStart"/>
            <w:r w:rsidRPr="00A81B6B">
              <w:rPr>
                <w:rFonts w:ascii="Times New Roman" w:hAnsi="Times New Roman" w:cs="Times New Roman"/>
                <w:b/>
                <w:sz w:val="24"/>
                <w:szCs w:val="24"/>
              </w:rPr>
              <w:t>Instructors</w:t>
            </w:r>
            <w:proofErr w:type="spellEnd"/>
          </w:p>
          <w:p w14:paraId="72611DCC" w14:textId="77777777" w:rsidR="0047572A" w:rsidRPr="00A81B6B" w:rsidRDefault="0047572A" w:rsidP="00242F14">
            <w:pPr>
              <w:jc w:val="both"/>
              <w:rPr>
                <w:rFonts w:ascii="Times New Roman" w:hAnsi="Times New Roman" w:cs="Times New Roman"/>
                <w:b/>
                <w:sz w:val="24"/>
                <w:szCs w:val="24"/>
              </w:rPr>
            </w:pPr>
          </w:p>
        </w:tc>
        <w:tc>
          <w:tcPr>
            <w:tcW w:w="6799" w:type="dxa"/>
            <w:gridSpan w:val="2"/>
            <w:vAlign w:val="center"/>
          </w:tcPr>
          <w:p w14:paraId="14A95021" w14:textId="446B2139" w:rsidR="006F2E18" w:rsidRPr="00A81B6B" w:rsidRDefault="0045047C" w:rsidP="0047572A">
            <w:pPr>
              <w:spacing w:line="276" w:lineRule="auto"/>
              <w:rPr>
                <w:rFonts w:ascii="Times New Roman" w:hAnsi="Times New Roman" w:cs="Times New Roman"/>
                <w:sz w:val="24"/>
                <w:szCs w:val="24"/>
              </w:rPr>
            </w:pPr>
            <w:r w:rsidRPr="00A81B6B">
              <w:rPr>
                <w:rFonts w:ascii="Times New Roman" w:hAnsi="Times New Roman" w:cs="Times New Roman"/>
                <w:sz w:val="24"/>
                <w:szCs w:val="24"/>
              </w:rPr>
              <w:t xml:space="preserve">Radosław Murkowski, </w:t>
            </w:r>
            <w:proofErr w:type="spellStart"/>
            <w:r w:rsidRPr="00A81B6B">
              <w:rPr>
                <w:rFonts w:ascii="Times New Roman" w:hAnsi="Times New Roman" w:cs="Times New Roman"/>
                <w:sz w:val="24"/>
                <w:szCs w:val="24"/>
              </w:rPr>
              <w:t>PhD</w:t>
            </w:r>
            <w:proofErr w:type="spellEnd"/>
          </w:p>
        </w:tc>
      </w:tr>
    </w:tbl>
    <w:p w14:paraId="7BC85C93" w14:textId="77777777" w:rsidR="006F2E18" w:rsidRPr="00A81B6B" w:rsidRDefault="006F2E18"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1B623B" w:rsidRPr="00A81B6B" w14:paraId="36DC029D" w14:textId="77777777" w:rsidTr="00F262DB">
        <w:tc>
          <w:tcPr>
            <w:tcW w:w="2263" w:type="dxa"/>
          </w:tcPr>
          <w:p w14:paraId="5764D9F5" w14:textId="77777777" w:rsidR="0071267D" w:rsidRPr="00A81B6B" w:rsidRDefault="0071267D" w:rsidP="0071267D">
            <w:pPr>
              <w:spacing w:line="276" w:lineRule="auto"/>
              <w:rPr>
                <w:rFonts w:ascii="Times New Roman" w:hAnsi="Times New Roman" w:cs="Times New Roman"/>
                <w:b/>
                <w:sz w:val="24"/>
                <w:szCs w:val="24"/>
              </w:rPr>
            </w:pPr>
            <w:r w:rsidRPr="00A81B6B">
              <w:rPr>
                <w:rFonts w:ascii="Times New Roman" w:hAnsi="Times New Roman" w:cs="Times New Roman"/>
                <w:b/>
                <w:sz w:val="24"/>
                <w:szCs w:val="24"/>
              </w:rPr>
              <w:t>Period</w:t>
            </w:r>
          </w:p>
          <w:p w14:paraId="6A26B2D9" w14:textId="530A7906" w:rsidR="0071267D" w:rsidRPr="00A81B6B" w:rsidRDefault="0071267D" w:rsidP="0071267D">
            <w:pPr>
              <w:spacing w:line="276" w:lineRule="auto"/>
              <w:rPr>
                <w:rFonts w:ascii="Times New Roman" w:hAnsi="Times New Roman" w:cs="Times New Roman"/>
                <w:sz w:val="24"/>
                <w:szCs w:val="24"/>
              </w:rPr>
            </w:pPr>
            <w:proofErr w:type="spellStart"/>
            <w:r w:rsidRPr="00A81B6B">
              <w:rPr>
                <w:rFonts w:ascii="Times New Roman" w:hAnsi="Times New Roman" w:cs="Times New Roman"/>
                <w:sz w:val="24"/>
                <w:szCs w:val="24"/>
              </w:rPr>
              <w:t>Semester</w:t>
            </w:r>
            <w:proofErr w:type="spellEnd"/>
            <w:r w:rsidRPr="00A81B6B">
              <w:rPr>
                <w:rFonts w:ascii="Times New Roman" w:hAnsi="Times New Roman" w:cs="Times New Roman"/>
                <w:sz w:val="24"/>
                <w:szCs w:val="24"/>
              </w:rPr>
              <w:t xml:space="preserve"> 3</w:t>
            </w:r>
          </w:p>
        </w:tc>
        <w:tc>
          <w:tcPr>
            <w:tcW w:w="4395" w:type="dxa"/>
          </w:tcPr>
          <w:p w14:paraId="30C0DF7B" w14:textId="77777777" w:rsidR="0071267D" w:rsidRPr="00281A84" w:rsidRDefault="0071267D" w:rsidP="0071267D">
            <w:pPr>
              <w:spacing w:line="276" w:lineRule="auto"/>
              <w:rPr>
                <w:rFonts w:ascii="Times New Roman" w:hAnsi="Times New Roman" w:cs="Times New Roman"/>
                <w:b/>
                <w:sz w:val="24"/>
                <w:szCs w:val="24"/>
                <w:lang w:val="en-US"/>
              </w:rPr>
            </w:pPr>
            <w:r w:rsidRPr="00281A84">
              <w:rPr>
                <w:rFonts w:ascii="Times New Roman" w:hAnsi="Times New Roman" w:cs="Times New Roman"/>
                <w:b/>
                <w:sz w:val="24"/>
                <w:szCs w:val="24"/>
                <w:lang w:val="en-US"/>
              </w:rPr>
              <w:t>Form of classes/ number of hours/ form of credit</w:t>
            </w:r>
          </w:p>
          <w:p w14:paraId="7371E5D4" w14:textId="724A2CB9" w:rsidR="0071267D" w:rsidRPr="00A81B6B" w:rsidRDefault="0071267D" w:rsidP="0071267D">
            <w:pPr>
              <w:spacing w:line="276" w:lineRule="auto"/>
              <w:rPr>
                <w:rFonts w:ascii="Times New Roman" w:hAnsi="Times New Roman" w:cs="Times New Roman"/>
                <w:sz w:val="24"/>
                <w:szCs w:val="24"/>
              </w:rPr>
            </w:pPr>
            <w:proofErr w:type="spellStart"/>
            <w:r w:rsidRPr="00A81B6B">
              <w:rPr>
                <w:rFonts w:ascii="Times New Roman" w:hAnsi="Times New Roman" w:cs="Times New Roman"/>
                <w:sz w:val="24"/>
                <w:szCs w:val="24"/>
              </w:rPr>
              <w:t>Classes</w:t>
            </w:r>
            <w:proofErr w:type="spellEnd"/>
            <w:r w:rsidRPr="00A81B6B">
              <w:rPr>
                <w:rFonts w:ascii="Times New Roman" w:hAnsi="Times New Roman" w:cs="Times New Roman"/>
                <w:sz w:val="24"/>
                <w:szCs w:val="24"/>
              </w:rPr>
              <w:t>/ 45/ pass</w:t>
            </w:r>
          </w:p>
        </w:tc>
        <w:tc>
          <w:tcPr>
            <w:tcW w:w="2404" w:type="dxa"/>
          </w:tcPr>
          <w:p w14:paraId="57D9C619" w14:textId="77777777" w:rsidR="0071267D" w:rsidRPr="00A81B6B" w:rsidRDefault="0071267D" w:rsidP="0071267D">
            <w:pPr>
              <w:spacing w:line="276" w:lineRule="auto"/>
              <w:rPr>
                <w:rFonts w:ascii="Times New Roman" w:hAnsi="Times New Roman" w:cs="Times New Roman"/>
                <w:b/>
                <w:sz w:val="24"/>
                <w:szCs w:val="24"/>
              </w:rPr>
            </w:pPr>
            <w:proofErr w:type="spellStart"/>
            <w:r w:rsidRPr="00A81B6B">
              <w:rPr>
                <w:rFonts w:ascii="Times New Roman" w:hAnsi="Times New Roman" w:cs="Times New Roman"/>
                <w:b/>
                <w:sz w:val="24"/>
                <w:szCs w:val="24"/>
              </w:rPr>
              <w:t>Number</w:t>
            </w:r>
            <w:proofErr w:type="spellEnd"/>
            <w:r w:rsidRPr="00A81B6B">
              <w:rPr>
                <w:rFonts w:ascii="Times New Roman" w:hAnsi="Times New Roman" w:cs="Times New Roman"/>
                <w:b/>
                <w:sz w:val="24"/>
                <w:szCs w:val="24"/>
              </w:rPr>
              <w:t xml:space="preserve"> of ECTS </w:t>
            </w:r>
            <w:proofErr w:type="spellStart"/>
            <w:r w:rsidRPr="00A81B6B">
              <w:rPr>
                <w:rFonts w:ascii="Times New Roman" w:hAnsi="Times New Roman" w:cs="Times New Roman"/>
                <w:b/>
                <w:sz w:val="24"/>
                <w:szCs w:val="24"/>
              </w:rPr>
              <w:t>credits</w:t>
            </w:r>
            <w:proofErr w:type="spellEnd"/>
          </w:p>
          <w:p w14:paraId="32711269" w14:textId="589181C0" w:rsidR="0071267D" w:rsidRPr="00A81B6B" w:rsidRDefault="0071267D" w:rsidP="0071267D">
            <w:pPr>
              <w:spacing w:line="276" w:lineRule="auto"/>
              <w:rPr>
                <w:rFonts w:ascii="Times New Roman" w:hAnsi="Times New Roman" w:cs="Times New Roman"/>
                <w:sz w:val="24"/>
                <w:szCs w:val="24"/>
              </w:rPr>
            </w:pPr>
            <w:r w:rsidRPr="00A81B6B">
              <w:rPr>
                <w:rFonts w:ascii="Times New Roman" w:hAnsi="Times New Roman" w:cs="Times New Roman"/>
                <w:sz w:val="24"/>
                <w:szCs w:val="24"/>
              </w:rPr>
              <w:t>2</w:t>
            </w:r>
          </w:p>
        </w:tc>
      </w:tr>
    </w:tbl>
    <w:p w14:paraId="315D0AEA" w14:textId="77777777" w:rsidR="00F262DB" w:rsidRPr="00A81B6B" w:rsidRDefault="00F262DB" w:rsidP="006F2E18">
      <w:pPr>
        <w:jc w:val="center"/>
        <w:rPr>
          <w:rFonts w:ascii="Times New Roman" w:hAnsi="Times New Roman" w:cs="Times New Roman"/>
          <w:sz w:val="24"/>
          <w:szCs w:val="24"/>
        </w:rPr>
      </w:pPr>
    </w:p>
    <w:p w14:paraId="6709E19D" w14:textId="77777777" w:rsidR="00F262DB" w:rsidRPr="00A81B6B" w:rsidRDefault="00F262DB" w:rsidP="00A81B6B">
      <w:pPr>
        <w:rPr>
          <w:rFonts w:ascii="Times New Roman" w:hAnsi="Times New Roman" w:cs="Times New Roman"/>
          <w:sz w:val="24"/>
          <w:szCs w:val="24"/>
        </w:rPr>
      </w:pPr>
    </w:p>
    <w:p w14:paraId="01212200" w14:textId="77777777" w:rsidR="00F262DB" w:rsidRPr="00A81B6B" w:rsidRDefault="00F262DB" w:rsidP="00F262DB">
      <w:pPr>
        <w:jc w:val="center"/>
        <w:rPr>
          <w:rFonts w:ascii="Times New Roman" w:hAnsi="Times New Roman" w:cs="Times New Roman"/>
          <w:b/>
          <w:sz w:val="24"/>
          <w:szCs w:val="24"/>
        </w:rPr>
      </w:pPr>
      <w:r w:rsidRPr="00A81B6B">
        <w:rPr>
          <w:rFonts w:ascii="Times New Roman" w:hAnsi="Times New Roman" w:cs="Times New Roman"/>
          <w:b/>
          <w:sz w:val="24"/>
          <w:szCs w:val="24"/>
        </w:rPr>
        <w:t xml:space="preserve">Learning </w:t>
      </w:r>
      <w:proofErr w:type="spellStart"/>
      <w:r w:rsidRPr="00A81B6B">
        <w:rPr>
          <w:rFonts w:ascii="Times New Roman" w:hAnsi="Times New Roman" w:cs="Times New Roman"/>
          <w:b/>
          <w:sz w:val="24"/>
          <w:szCs w:val="24"/>
        </w:rPr>
        <w:t>Objectives</w:t>
      </w:r>
      <w:proofErr w:type="spellEnd"/>
      <w:r w:rsidRPr="00A81B6B">
        <w:rPr>
          <w:rFonts w:ascii="Times New Roman" w:hAnsi="Times New Roman" w:cs="Times New Roman"/>
          <w:b/>
          <w:sz w:val="24"/>
          <w:szCs w:val="24"/>
        </w:rPr>
        <w:t xml:space="preserve"> for </w:t>
      </w:r>
      <w:proofErr w:type="spellStart"/>
      <w:r w:rsidRPr="00A81B6B">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7C19B2" w:rsidRPr="00A81B6B" w14:paraId="102F17AB" w14:textId="77777777" w:rsidTr="00B97FF3">
        <w:tc>
          <w:tcPr>
            <w:tcW w:w="988" w:type="dxa"/>
            <w:vAlign w:val="center"/>
          </w:tcPr>
          <w:p w14:paraId="6F2204EE" w14:textId="77777777" w:rsidR="00F262DB" w:rsidRPr="00A81B6B" w:rsidRDefault="00F262DB" w:rsidP="00B97FF3">
            <w:pPr>
              <w:rPr>
                <w:rFonts w:ascii="Times New Roman" w:hAnsi="Times New Roman" w:cs="Times New Roman"/>
                <w:b/>
                <w:sz w:val="24"/>
                <w:szCs w:val="24"/>
              </w:rPr>
            </w:pPr>
            <w:proofErr w:type="spellStart"/>
            <w:r w:rsidRPr="00A81B6B">
              <w:rPr>
                <w:rFonts w:ascii="Times New Roman" w:hAnsi="Times New Roman" w:cs="Times New Roman"/>
                <w:b/>
                <w:sz w:val="24"/>
                <w:szCs w:val="24"/>
              </w:rPr>
              <w:t>Code</w:t>
            </w:r>
            <w:proofErr w:type="spellEnd"/>
          </w:p>
        </w:tc>
        <w:tc>
          <w:tcPr>
            <w:tcW w:w="8074" w:type="dxa"/>
            <w:vAlign w:val="center"/>
          </w:tcPr>
          <w:p w14:paraId="072421BE" w14:textId="77777777" w:rsidR="00F262DB" w:rsidRPr="00A81B6B" w:rsidRDefault="00F262DB" w:rsidP="00B97FF3">
            <w:pPr>
              <w:rPr>
                <w:rFonts w:ascii="Times New Roman" w:hAnsi="Times New Roman" w:cs="Times New Roman"/>
                <w:b/>
                <w:sz w:val="24"/>
                <w:szCs w:val="24"/>
              </w:rPr>
            </w:pPr>
            <w:proofErr w:type="spellStart"/>
            <w:r w:rsidRPr="00A81B6B">
              <w:rPr>
                <w:rFonts w:ascii="Times New Roman" w:hAnsi="Times New Roman" w:cs="Times New Roman"/>
                <w:b/>
                <w:sz w:val="24"/>
                <w:szCs w:val="24"/>
              </w:rPr>
              <w:t>Purpose</w:t>
            </w:r>
            <w:proofErr w:type="spellEnd"/>
          </w:p>
        </w:tc>
      </w:tr>
      <w:tr w:rsidR="007C19B2" w:rsidRPr="00281A84" w14:paraId="23127AEB" w14:textId="77777777" w:rsidTr="00B97FF3">
        <w:tc>
          <w:tcPr>
            <w:tcW w:w="988" w:type="dxa"/>
            <w:vAlign w:val="center"/>
          </w:tcPr>
          <w:p w14:paraId="79ABC3F3" w14:textId="77777777" w:rsidR="00F262DB" w:rsidRPr="00A81B6B" w:rsidRDefault="00F262DB" w:rsidP="00B97FF3">
            <w:pPr>
              <w:jc w:val="center"/>
              <w:rPr>
                <w:rFonts w:ascii="Times New Roman" w:hAnsi="Times New Roman" w:cs="Times New Roman"/>
                <w:sz w:val="24"/>
                <w:szCs w:val="24"/>
              </w:rPr>
            </w:pPr>
            <w:r w:rsidRPr="00A81B6B">
              <w:rPr>
                <w:rFonts w:ascii="Times New Roman" w:hAnsi="Times New Roman" w:cs="Times New Roman"/>
                <w:sz w:val="24"/>
                <w:szCs w:val="24"/>
              </w:rPr>
              <w:t>C1</w:t>
            </w:r>
          </w:p>
        </w:tc>
        <w:tc>
          <w:tcPr>
            <w:tcW w:w="8074" w:type="dxa"/>
          </w:tcPr>
          <w:p w14:paraId="4D893065" w14:textId="08DDA0F1" w:rsidR="00F262DB" w:rsidRPr="00281A84" w:rsidRDefault="00523E75" w:rsidP="000747D8">
            <w:pPr>
              <w:jc w:val="both"/>
              <w:rPr>
                <w:rFonts w:ascii="Times New Roman" w:hAnsi="Times New Roman" w:cs="Times New Roman"/>
                <w:sz w:val="24"/>
                <w:szCs w:val="24"/>
                <w:lang w:val="en-US"/>
              </w:rPr>
            </w:pPr>
            <w:r w:rsidRPr="00281A84">
              <w:rPr>
                <w:rFonts w:ascii="Times New Roman" w:hAnsi="Times New Roman" w:cs="Times New Roman"/>
                <w:sz w:val="24"/>
                <w:szCs w:val="24"/>
                <w:lang w:val="en-US"/>
              </w:rPr>
              <w:t xml:space="preserve">Transfer of knowledge in the field of financial analysis of a tourist enterprise </w:t>
            </w:r>
          </w:p>
        </w:tc>
      </w:tr>
      <w:tr w:rsidR="007C19B2" w:rsidRPr="00A81B6B" w14:paraId="37A7C130" w14:textId="77777777" w:rsidTr="00B97FF3">
        <w:tc>
          <w:tcPr>
            <w:tcW w:w="988" w:type="dxa"/>
            <w:vAlign w:val="center"/>
          </w:tcPr>
          <w:p w14:paraId="17025640" w14:textId="77777777" w:rsidR="00F262DB" w:rsidRPr="00A81B6B" w:rsidRDefault="00F262DB" w:rsidP="00B97FF3">
            <w:pPr>
              <w:jc w:val="center"/>
              <w:rPr>
                <w:rFonts w:ascii="Times New Roman" w:hAnsi="Times New Roman" w:cs="Times New Roman"/>
                <w:sz w:val="24"/>
                <w:szCs w:val="24"/>
              </w:rPr>
            </w:pPr>
            <w:r w:rsidRPr="00A81B6B">
              <w:rPr>
                <w:rFonts w:ascii="Times New Roman" w:hAnsi="Times New Roman" w:cs="Times New Roman"/>
                <w:sz w:val="24"/>
                <w:szCs w:val="24"/>
              </w:rPr>
              <w:t>C2</w:t>
            </w:r>
          </w:p>
        </w:tc>
        <w:tc>
          <w:tcPr>
            <w:tcW w:w="8074" w:type="dxa"/>
          </w:tcPr>
          <w:p w14:paraId="4FB396A9" w14:textId="11CC21F3" w:rsidR="00F262DB" w:rsidRPr="00A81B6B" w:rsidRDefault="00523E75" w:rsidP="000747D8">
            <w:pPr>
              <w:jc w:val="both"/>
              <w:rPr>
                <w:rFonts w:ascii="Times New Roman" w:hAnsi="Times New Roman" w:cs="Times New Roman"/>
                <w:sz w:val="24"/>
                <w:szCs w:val="24"/>
              </w:rPr>
            </w:pPr>
            <w:r w:rsidRPr="00A81B6B">
              <w:rPr>
                <w:rFonts w:ascii="Times New Roman" w:hAnsi="Times New Roman" w:cs="Times New Roman"/>
                <w:sz w:val="24"/>
                <w:szCs w:val="24"/>
              </w:rPr>
              <w:t xml:space="preserve">Mastering </w:t>
            </w:r>
            <w:proofErr w:type="spellStart"/>
            <w:r w:rsidRPr="00A81B6B">
              <w:rPr>
                <w:rFonts w:ascii="Times New Roman" w:hAnsi="Times New Roman" w:cs="Times New Roman"/>
                <w:sz w:val="24"/>
                <w:szCs w:val="24"/>
              </w:rPr>
              <w:t>analytical</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skills</w:t>
            </w:r>
            <w:proofErr w:type="spellEnd"/>
          </w:p>
        </w:tc>
      </w:tr>
      <w:tr w:rsidR="007C19B2" w:rsidRPr="00281A84" w14:paraId="23063F2F" w14:textId="77777777" w:rsidTr="00B97FF3">
        <w:tc>
          <w:tcPr>
            <w:tcW w:w="988" w:type="dxa"/>
            <w:vAlign w:val="center"/>
          </w:tcPr>
          <w:p w14:paraId="39AB2894" w14:textId="77777777" w:rsidR="00F262DB" w:rsidRPr="00A81B6B" w:rsidRDefault="00F262DB" w:rsidP="00B97FF3">
            <w:pPr>
              <w:jc w:val="center"/>
              <w:rPr>
                <w:rFonts w:ascii="Times New Roman" w:hAnsi="Times New Roman" w:cs="Times New Roman"/>
                <w:sz w:val="24"/>
                <w:szCs w:val="24"/>
              </w:rPr>
            </w:pPr>
            <w:r w:rsidRPr="00A81B6B">
              <w:rPr>
                <w:rFonts w:ascii="Times New Roman" w:hAnsi="Times New Roman" w:cs="Times New Roman"/>
                <w:sz w:val="24"/>
                <w:szCs w:val="24"/>
              </w:rPr>
              <w:t>C3</w:t>
            </w:r>
          </w:p>
        </w:tc>
        <w:tc>
          <w:tcPr>
            <w:tcW w:w="8074" w:type="dxa"/>
          </w:tcPr>
          <w:p w14:paraId="76407CF2" w14:textId="59A557E0" w:rsidR="00F262DB" w:rsidRPr="00281A84" w:rsidRDefault="00523E75" w:rsidP="000747D8">
            <w:pPr>
              <w:jc w:val="both"/>
              <w:rPr>
                <w:rFonts w:ascii="Times New Roman" w:hAnsi="Times New Roman" w:cs="Times New Roman"/>
                <w:sz w:val="24"/>
                <w:szCs w:val="24"/>
                <w:lang w:val="en-US"/>
              </w:rPr>
            </w:pPr>
            <w:r w:rsidRPr="00281A84">
              <w:rPr>
                <w:rFonts w:ascii="Times New Roman" w:hAnsi="Times New Roman" w:cs="Times New Roman"/>
                <w:sz w:val="24"/>
                <w:szCs w:val="24"/>
                <w:lang w:val="en-US"/>
              </w:rPr>
              <w:t>Understanding the content of financial statements</w:t>
            </w:r>
          </w:p>
        </w:tc>
      </w:tr>
      <w:tr w:rsidR="007C19B2" w:rsidRPr="00A81B6B" w14:paraId="6985D840" w14:textId="77777777" w:rsidTr="00B97FF3">
        <w:tc>
          <w:tcPr>
            <w:tcW w:w="988" w:type="dxa"/>
            <w:vAlign w:val="center"/>
          </w:tcPr>
          <w:p w14:paraId="41B2BDE0" w14:textId="77777777" w:rsidR="00F262DB" w:rsidRPr="00A81B6B" w:rsidRDefault="00F262DB" w:rsidP="00B97FF3">
            <w:pPr>
              <w:jc w:val="center"/>
              <w:rPr>
                <w:rFonts w:ascii="Times New Roman" w:hAnsi="Times New Roman" w:cs="Times New Roman"/>
                <w:sz w:val="24"/>
                <w:szCs w:val="24"/>
              </w:rPr>
            </w:pPr>
            <w:r w:rsidRPr="00A81B6B">
              <w:rPr>
                <w:rFonts w:ascii="Times New Roman" w:hAnsi="Times New Roman" w:cs="Times New Roman"/>
                <w:sz w:val="24"/>
                <w:szCs w:val="24"/>
              </w:rPr>
              <w:t>C4</w:t>
            </w:r>
          </w:p>
        </w:tc>
        <w:tc>
          <w:tcPr>
            <w:tcW w:w="8074" w:type="dxa"/>
          </w:tcPr>
          <w:p w14:paraId="012AFF03" w14:textId="17AE55BC" w:rsidR="00F262DB" w:rsidRPr="00A81B6B" w:rsidRDefault="00523E75" w:rsidP="000747D8">
            <w:pPr>
              <w:jc w:val="both"/>
              <w:rPr>
                <w:rFonts w:ascii="Times New Roman" w:hAnsi="Times New Roman" w:cs="Times New Roman"/>
                <w:sz w:val="24"/>
                <w:szCs w:val="24"/>
              </w:rPr>
            </w:pPr>
            <w:r w:rsidRPr="00A81B6B">
              <w:rPr>
                <w:rFonts w:ascii="Times New Roman" w:hAnsi="Times New Roman" w:cs="Times New Roman"/>
                <w:sz w:val="24"/>
                <w:szCs w:val="24"/>
              </w:rPr>
              <w:t xml:space="preserve">Performing a </w:t>
            </w:r>
            <w:proofErr w:type="spellStart"/>
            <w:r w:rsidRPr="00A81B6B">
              <w:rPr>
                <w:rFonts w:ascii="Times New Roman" w:hAnsi="Times New Roman" w:cs="Times New Roman"/>
                <w:sz w:val="24"/>
                <w:szCs w:val="24"/>
              </w:rPr>
              <w:t>microeconomic</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analysis</w:t>
            </w:r>
            <w:proofErr w:type="spellEnd"/>
          </w:p>
        </w:tc>
      </w:tr>
    </w:tbl>
    <w:p w14:paraId="288162AC" w14:textId="77777777" w:rsidR="00F262DB" w:rsidRPr="00A81B6B" w:rsidRDefault="00F262DB" w:rsidP="00F262DB">
      <w:pPr>
        <w:rPr>
          <w:rFonts w:ascii="Times New Roman" w:hAnsi="Times New Roman" w:cs="Times New Roman"/>
          <w:b/>
          <w:sz w:val="24"/>
          <w:szCs w:val="24"/>
        </w:rPr>
      </w:pPr>
    </w:p>
    <w:p w14:paraId="06B334EF" w14:textId="77777777" w:rsidR="00F262DB" w:rsidRPr="00A81B6B" w:rsidRDefault="00F262DB" w:rsidP="00F262DB">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Prerequisites</w:t>
      </w:r>
      <w:proofErr w:type="spellEnd"/>
    </w:p>
    <w:p w14:paraId="24025D23" w14:textId="1F2F0074" w:rsidR="00F262DB" w:rsidRPr="00281A84" w:rsidRDefault="00F02344" w:rsidP="000747D8">
      <w:pPr>
        <w:jc w:val="both"/>
        <w:rPr>
          <w:rFonts w:ascii="Times New Roman" w:hAnsi="Times New Roman" w:cs="Times New Roman"/>
          <w:sz w:val="24"/>
          <w:szCs w:val="24"/>
          <w:lang w:val="en-US"/>
        </w:rPr>
      </w:pPr>
      <w:r w:rsidRPr="00281A84">
        <w:rPr>
          <w:rFonts w:ascii="Times New Roman" w:hAnsi="Times New Roman" w:cs="Times New Roman"/>
          <w:sz w:val="24"/>
          <w:szCs w:val="24"/>
          <w:lang w:val="en-US"/>
        </w:rPr>
        <w:t>Knowledge of the basics of economics</w:t>
      </w:r>
    </w:p>
    <w:p w14:paraId="09BBD6EB" w14:textId="77777777" w:rsidR="00F262DB" w:rsidRPr="00281A84" w:rsidRDefault="00F262DB" w:rsidP="00F262DB">
      <w:pPr>
        <w:rPr>
          <w:rFonts w:ascii="Times New Roman" w:hAnsi="Times New Roman" w:cs="Times New Roman"/>
          <w:sz w:val="24"/>
          <w:szCs w:val="24"/>
          <w:lang w:val="en-US"/>
        </w:rPr>
      </w:pPr>
    </w:p>
    <w:p w14:paraId="0630A8A0" w14:textId="77777777" w:rsidR="00F262DB" w:rsidRPr="00A81B6B" w:rsidRDefault="00F262DB" w:rsidP="00F262DB">
      <w:pPr>
        <w:jc w:val="center"/>
        <w:rPr>
          <w:rFonts w:ascii="Times New Roman" w:hAnsi="Times New Roman" w:cs="Times New Roman"/>
          <w:b/>
          <w:sz w:val="24"/>
          <w:szCs w:val="24"/>
        </w:rPr>
      </w:pPr>
      <w:r w:rsidRPr="00A81B6B">
        <w:rPr>
          <w:rFonts w:ascii="Times New Roman" w:hAnsi="Times New Roman" w:cs="Times New Roman"/>
          <w:b/>
          <w:sz w:val="24"/>
          <w:szCs w:val="24"/>
        </w:rPr>
        <w:t xml:space="preserve">Learning </w:t>
      </w:r>
      <w:proofErr w:type="spellStart"/>
      <w:r w:rsidRPr="00A81B6B">
        <w:rPr>
          <w:rFonts w:ascii="Times New Roman" w:hAnsi="Times New Roman" w:cs="Times New Roman"/>
          <w:b/>
          <w:sz w:val="24"/>
          <w:szCs w:val="24"/>
        </w:rPr>
        <w:t>outcomes</w:t>
      </w:r>
      <w:proofErr w:type="spellEnd"/>
      <w:r w:rsidRPr="00A81B6B">
        <w:rPr>
          <w:rFonts w:ascii="Times New Roman" w:hAnsi="Times New Roman" w:cs="Times New Roman"/>
          <w:b/>
          <w:sz w:val="24"/>
          <w:szCs w:val="24"/>
        </w:rPr>
        <w:t xml:space="preserve"> for </w:t>
      </w:r>
      <w:proofErr w:type="spellStart"/>
      <w:r w:rsidRPr="00A81B6B">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78"/>
        <w:gridCol w:w="2103"/>
        <w:gridCol w:w="2231"/>
      </w:tblGrid>
      <w:tr w:rsidR="007C19B2" w:rsidRPr="00281A84" w14:paraId="57B2D92E" w14:textId="77777777" w:rsidTr="00A81B6B">
        <w:tc>
          <w:tcPr>
            <w:tcW w:w="620" w:type="dxa"/>
            <w:vAlign w:val="center"/>
          </w:tcPr>
          <w:p w14:paraId="13C1BEE5" w14:textId="77777777" w:rsidR="00F262DB" w:rsidRPr="00A81B6B" w:rsidRDefault="00F262DB" w:rsidP="00B97FF3">
            <w:pPr>
              <w:rPr>
                <w:rFonts w:ascii="Times New Roman" w:hAnsi="Times New Roman" w:cs="Times New Roman"/>
                <w:b/>
                <w:sz w:val="24"/>
                <w:szCs w:val="24"/>
              </w:rPr>
            </w:pPr>
            <w:proofErr w:type="spellStart"/>
            <w:r w:rsidRPr="00A81B6B">
              <w:rPr>
                <w:rFonts w:ascii="Times New Roman" w:hAnsi="Times New Roman" w:cs="Times New Roman"/>
                <w:b/>
                <w:sz w:val="24"/>
                <w:szCs w:val="24"/>
              </w:rPr>
              <w:t>Code</w:t>
            </w:r>
            <w:proofErr w:type="spellEnd"/>
          </w:p>
        </w:tc>
        <w:tc>
          <w:tcPr>
            <w:tcW w:w="4053" w:type="dxa"/>
            <w:vAlign w:val="center"/>
          </w:tcPr>
          <w:p w14:paraId="0AC51696" w14:textId="77777777" w:rsidR="00F262DB" w:rsidRPr="00281A84" w:rsidRDefault="00F262DB" w:rsidP="00A81B6B">
            <w:pPr>
              <w:rPr>
                <w:rFonts w:ascii="Times New Roman" w:hAnsi="Times New Roman" w:cs="Times New Roman"/>
                <w:b/>
                <w:sz w:val="24"/>
                <w:szCs w:val="24"/>
                <w:lang w:val="en-US"/>
              </w:rPr>
            </w:pPr>
            <w:r w:rsidRPr="00281A84">
              <w:rPr>
                <w:rFonts w:ascii="Times New Roman" w:hAnsi="Times New Roman" w:cs="Times New Roman"/>
                <w:b/>
                <w:sz w:val="24"/>
                <w:szCs w:val="24"/>
                <w:lang w:val="en-US"/>
              </w:rPr>
              <w:t>Learning outcomes for classes in the field of</w:t>
            </w:r>
          </w:p>
        </w:tc>
        <w:tc>
          <w:tcPr>
            <w:tcW w:w="2134" w:type="dxa"/>
          </w:tcPr>
          <w:p w14:paraId="46001F3B" w14:textId="77777777" w:rsidR="00F262DB" w:rsidRPr="00281A84" w:rsidRDefault="00F262DB" w:rsidP="00B97FF3">
            <w:pPr>
              <w:jc w:val="center"/>
              <w:rPr>
                <w:rFonts w:ascii="Times New Roman" w:hAnsi="Times New Roman" w:cs="Times New Roman"/>
                <w:b/>
                <w:sz w:val="24"/>
                <w:szCs w:val="24"/>
                <w:lang w:val="en-US"/>
              </w:rPr>
            </w:pPr>
            <w:r w:rsidRPr="00281A84">
              <w:rPr>
                <w:rFonts w:ascii="Times New Roman" w:hAnsi="Times New Roman" w:cs="Times New Roman"/>
                <w:b/>
                <w:sz w:val="24"/>
                <w:szCs w:val="24"/>
                <w:lang w:val="en-US"/>
              </w:rPr>
              <w:t>Learning outcomes for the field of study</w:t>
            </w:r>
          </w:p>
        </w:tc>
        <w:tc>
          <w:tcPr>
            <w:tcW w:w="2255" w:type="dxa"/>
            <w:vAlign w:val="center"/>
          </w:tcPr>
          <w:p w14:paraId="0DBAF0C1" w14:textId="77777777" w:rsidR="00F262DB" w:rsidRPr="00281A84" w:rsidRDefault="00F262DB" w:rsidP="00B97FF3">
            <w:pPr>
              <w:jc w:val="center"/>
              <w:rPr>
                <w:rFonts w:ascii="Times New Roman" w:hAnsi="Times New Roman" w:cs="Times New Roman"/>
                <w:b/>
                <w:sz w:val="24"/>
                <w:szCs w:val="24"/>
                <w:lang w:val="en-US"/>
              </w:rPr>
            </w:pPr>
            <w:r w:rsidRPr="00281A84">
              <w:rPr>
                <w:rFonts w:ascii="Times New Roman" w:hAnsi="Times New Roman" w:cs="Times New Roman"/>
                <w:b/>
                <w:sz w:val="24"/>
                <w:szCs w:val="24"/>
                <w:lang w:val="en-US"/>
              </w:rPr>
              <w:t>Methods of verifying the achievement of learning outcomes for classes</w:t>
            </w:r>
          </w:p>
        </w:tc>
      </w:tr>
      <w:tr w:rsidR="007C19B2" w:rsidRPr="00A81B6B" w14:paraId="2C59F770" w14:textId="77777777" w:rsidTr="00A81B6B">
        <w:tc>
          <w:tcPr>
            <w:tcW w:w="9062" w:type="dxa"/>
            <w:gridSpan w:val="4"/>
          </w:tcPr>
          <w:p w14:paraId="034294FA" w14:textId="77777777" w:rsidR="00B14F8F" w:rsidRPr="00A81B6B" w:rsidRDefault="00B14F8F" w:rsidP="00A81B6B">
            <w:pPr>
              <w:rPr>
                <w:rFonts w:ascii="Times New Roman" w:hAnsi="Times New Roman" w:cs="Times New Roman"/>
                <w:b/>
                <w:sz w:val="24"/>
                <w:szCs w:val="24"/>
              </w:rPr>
            </w:pPr>
            <w:r w:rsidRPr="00A81B6B">
              <w:rPr>
                <w:rFonts w:ascii="Times New Roman" w:hAnsi="Times New Roman" w:cs="Times New Roman"/>
                <w:b/>
                <w:sz w:val="24"/>
                <w:szCs w:val="24"/>
              </w:rPr>
              <w:t>Knowledge – Student:</w:t>
            </w:r>
          </w:p>
        </w:tc>
      </w:tr>
      <w:tr w:rsidR="00F02344" w:rsidRPr="00A81B6B" w14:paraId="30857233" w14:textId="77777777" w:rsidTr="00A81B6B">
        <w:tc>
          <w:tcPr>
            <w:tcW w:w="620" w:type="dxa"/>
            <w:vAlign w:val="center"/>
          </w:tcPr>
          <w:p w14:paraId="12765B82"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W1</w:t>
            </w:r>
          </w:p>
        </w:tc>
        <w:tc>
          <w:tcPr>
            <w:tcW w:w="4053" w:type="dxa"/>
          </w:tcPr>
          <w:p w14:paraId="61A15035" w14:textId="00E36746"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Knows and understands at an in-depth level the terminology related to tourism and recreation and the selected specialty</w:t>
            </w:r>
          </w:p>
        </w:tc>
        <w:tc>
          <w:tcPr>
            <w:tcW w:w="2134" w:type="dxa"/>
          </w:tcPr>
          <w:p w14:paraId="048EF41F" w14:textId="4B69A94F" w:rsidR="00F02344" w:rsidRPr="00A81B6B" w:rsidRDefault="00523E75" w:rsidP="00F02344">
            <w:pPr>
              <w:jc w:val="center"/>
              <w:rPr>
                <w:rFonts w:ascii="Times New Roman" w:hAnsi="Times New Roman" w:cs="Times New Roman"/>
                <w:sz w:val="24"/>
                <w:szCs w:val="24"/>
              </w:rPr>
            </w:pPr>
            <w:r w:rsidRPr="00A81B6B">
              <w:rPr>
                <w:rFonts w:ascii="Times New Roman" w:hAnsi="Times New Roman" w:cs="Times New Roman"/>
                <w:sz w:val="24"/>
                <w:szCs w:val="24"/>
              </w:rPr>
              <w:t>K_W02</w:t>
            </w:r>
          </w:p>
        </w:tc>
        <w:tc>
          <w:tcPr>
            <w:tcW w:w="2255" w:type="dxa"/>
          </w:tcPr>
          <w:p w14:paraId="7B380E31" w14:textId="62056DC3"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F02344" w:rsidRPr="00A81B6B" w14:paraId="28590210" w14:textId="77777777" w:rsidTr="00A81B6B">
        <w:tc>
          <w:tcPr>
            <w:tcW w:w="620" w:type="dxa"/>
            <w:vAlign w:val="center"/>
          </w:tcPr>
          <w:p w14:paraId="0A7AE6DF"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W2</w:t>
            </w:r>
          </w:p>
        </w:tc>
        <w:tc>
          <w:tcPr>
            <w:tcW w:w="4053" w:type="dxa"/>
          </w:tcPr>
          <w:p w14:paraId="27F7B269" w14:textId="02F569B8"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2134" w:type="dxa"/>
          </w:tcPr>
          <w:p w14:paraId="64841EDD" w14:textId="5D37D840" w:rsidR="00F02344" w:rsidRPr="00A81B6B" w:rsidRDefault="00523E75" w:rsidP="00F02344">
            <w:pPr>
              <w:jc w:val="center"/>
              <w:rPr>
                <w:rFonts w:ascii="Times New Roman" w:hAnsi="Times New Roman" w:cs="Times New Roman"/>
                <w:sz w:val="24"/>
                <w:szCs w:val="24"/>
              </w:rPr>
            </w:pPr>
            <w:r w:rsidRPr="00A81B6B">
              <w:rPr>
                <w:rFonts w:ascii="Times New Roman" w:hAnsi="Times New Roman" w:cs="Times New Roman"/>
                <w:sz w:val="24"/>
                <w:szCs w:val="24"/>
              </w:rPr>
              <w:t>K_W05</w:t>
            </w:r>
          </w:p>
        </w:tc>
        <w:tc>
          <w:tcPr>
            <w:tcW w:w="2255" w:type="dxa"/>
          </w:tcPr>
          <w:p w14:paraId="3BA0F162" w14:textId="5BF4878A"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F02344" w:rsidRPr="00A81B6B" w14:paraId="17BE0AF6" w14:textId="77777777" w:rsidTr="00A81B6B">
        <w:tc>
          <w:tcPr>
            <w:tcW w:w="620" w:type="dxa"/>
            <w:vAlign w:val="center"/>
          </w:tcPr>
          <w:p w14:paraId="79B0E1E5"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W3</w:t>
            </w:r>
          </w:p>
        </w:tc>
        <w:tc>
          <w:tcPr>
            <w:tcW w:w="4053" w:type="dxa"/>
          </w:tcPr>
          <w:p w14:paraId="11D71657" w14:textId="7730C44A"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Knows and understands in depth the legal and systemic conditions for the functioning of the tourism economy and the principles of functioning of the tourism market, its features and self-regulatory mechanisms</w:t>
            </w:r>
          </w:p>
        </w:tc>
        <w:tc>
          <w:tcPr>
            <w:tcW w:w="2134" w:type="dxa"/>
          </w:tcPr>
          <w:p w14:paraId="0380BCBC" w14:textId="0B26A3A8" w:rsidR="00F02344" w:rsidRPr="00A81B6B" w:rsidRDefault="00C26ECE" w:rsidP="00F02344">
            <w:pPr>
              <w:jc w:val="center"/>
              <w:rPr>
                <w:rFonts w:ascii="Times New Roman" w:hAnsi="Times New Roman" w:cs="Times New Roman"/>
                <w:sz w:val="24"/>
                <w:szCs w:val="24"/>
              </w:rPr>
            </w:pPr>
            <w:r w:rsidRPr="00A81B6B">
              <w:rPr>
                <w:rFonts w:ascii="Times New Roman" w:hAnsi="Times New Roman" w:cs="Times New Roman"/>
                <w:sz w:val="24"/>
                <w:szCs w:val="24"/>
              </w:rPr>
              <w:t>K_W06</w:t>
            </w:r>
          </w:p>
        </w:tc>
        <w:tc>
          <w:tcPr>
            <w:tcW w:w="2255" w:type="dxa"/>
          </w:tcPr>
          <w:p w14:paraId="7CD52374" w14:textId="14249CCB"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7C19B2" w:rsidRPr="00A81B6B" w14:paraId="3EA7DFD5" w14:textId="77777777" w:rsidTr="00A81B6B">
        <w:tc>
          <w:tcPr>
            <w:tcW w:w="9062" w:type="dxa"/>
            <w:gridSpan w:val="4"/>
          </w:tcPr>
          <w:p w14:paraId="70B72F8B" w14:textId="77777777" w:rsidR="00B14F8F" w:rsidRPr="00A81B6B" w:rsidRDefault="00B14F8F" w:rsidP="00A81B6B">
            <w:pPr>
              <w:rPr>
                <w:rFonts w:ascii="Times New Roman" w:hAnsi="Times New Roman" w:cs="Times New Roman"/>
                <w:b/>
                <w:sz w:val="24"/>
                <w:szCs w:val="24"/>
              </w:rPr>
            </w:pPr>
            <w:proofErr w:type="spellStart"/>
            <w:r w:rsidRPr="00A81B6B">
              <w:rPr>
                <w:rFonts w:ascii="Times New Roman" w:hAnsi="Times New Roman" w:cs="Times New Roman"/>
                <w:b/>
                <w:sz w:val="24"/>
                <w:szCs w:val="24"/>
              </w:rPr>
              <w:t>Skills</w:t>
            </w:r>
            <w:proofErr w:type="spellEnd"/>
            <w:r w:rsidRPr="00A81B6B">
              <w:rPr>
                <w:rFonts w:ascii="Times New Roman" w:hAnsi="Times New Roman" w:cs="Times New Roman"/>
                <w:b/>
                <w:sz w:val="24"/>
                <w:szCs w:val="24"/>
              </w:rPr>
              <w:t xml:space="preserve"> – Student:</w:t>
            </w:r>
          </w:p>
        </w:tc>
      </w:tr>
      <w:tr w:rsidR="00F02344" w:rsidRPr="00A81B6B" w14:paraId="76EF2747" w14:textId="77777777" w:rsidTr="00A81B6B">
        <w:tc>
          <w:tcPr>
            <w:tcW w:w="620" w:type="dxa"/>
            <w:vAlign w:val="center"/>
          </w:tcPr>
          <w:p w14:paraId="4942BD6E"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U1</w:t>
            </w:r>
          </w:p>
        </w:tc>
        <w:tc>
          <w:tcPr>
            <w:tcW w:w="4053" w:type="dxa"/>
          </w:tcPr>
          <w:p w14:paraId="2069F0A4" w14:textId="10998FC3"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Can use in-depth skills in the use of communication techniques and methods</w:t>
            </w:r>
          </w:p>
        </w:tc>
        <w:tc>
          <w:tcPr>
            <w:tcW w:w="2134" w:type="dxa"/>
          </w:tcPr>
          <w:p w14:paraId="1B418897" w14:textId="441E43F7" w:rsidR="00F02344" w:rsidRPr="00A81B6B" w:rsidRDefault="00C26ECE" w:rsidP="00F02344">
            <w:pPr>
              <w:jc w:val="center"/>
              <w:rPr>
                <w:rFonts w:ascii="Times New Roman" w:hAnsi="Times New Roman" w:cs="Times New Roman"/>
                <w:sz w:val="24"/>
                <w:szCs w:val="24"/>
              </w:rPr>
            </w:pPr>
            <w:r w:rsidRPr="00A81B6B">
              <w:rPr>
                <w:rFonts w:ascii="Times New Roman" w:hAnsi="Times New Roman" w:cs="Times New Roman"/>
                <w:sz w:val="24"/>
                <w:szCs w:val="24"/>
              </w:rPr>
              <w:t>K_U01</w:t>
            </w:r>
          </w:p>
        </w:tc>
        <w:tc>
          <w:tcPr>
            <w:tcW w:w="2255" w:type="dxa"/>
          </w:tcPr>
          <w:p w14:paraId="3C21C77F" w14:textId="20AF8FD5"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F02344" w:rsidRPr="00A81B6B" w14:paraId="31FEB3B5" w14:textId="77777777" w:rsidTr="00A81B6B">
        <w:tc>
          <w:tcPr>
            <w:tcW w:w="620" w:type="dxa"/>
            <w:vAlign w:val="center"/>
          </w:tcPr>
          <w:p w14:paraId="4FC2CE52"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U2</w:t>
            </w:r>
          </w:p>
        </w:tc>
        <w:tc>
          <w:tcPr>
            <w:tcW w:w="4053" w:type="dxa"/>
          </w:tcPr>
          <w:p w14:paraId="7F71FF9E" w14:textId="67C546F3"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 xml:space="preserve">Can apply in-depth research skills related to the analysis of available sources of information and independently identify and solve </w:t>
            </w:r>
            <w:r w:rsidRPr="00281A84">
              <w:rPr>
                <w:rFonts w:ascii="Times New Roman" w:hAnsi="Times New Roman" w:cs="Times New Roman"/>
                <w:sz w:val="24"/>
                <w:szCs w:val="24"/>
                <w:lang w:val="en-US"/>
              </w:rPr>
              <w:lastRenderedPageBreak/>
              <w:t>problems in the field of tourism and recreation</w:t>
            </w:r>
          </w:p>
        </w:tc>
        <w:tc>
          <w:tcPr>
            <w:tcW w:w="2134" w:type="dxa"/>
          </w:tcPr>
          <w:p w14:paraId="53685CD0" w14:textId="5ADAE861" w:rsidR="00F02344" w:rsidRPr="00A81B6B" w:rsidRDefault="00C26ECE" w:rsidP="00F02344">
            <w:pPr>
              <w:jc w:val="center"/>
              <w:rPr>
                <w:rFonts w:ascii="Times New Roman" w:hAnsi="Times New Roman" w:cs="Times New Roman"/>
                <w:sz w:val="24"/>
                <w:szCs w:val="24"/>
              </w:rPr>
            </w:pPr>
            <w:r w:rsidRPr="00A81B6B">
              <w:rPr>
                <w:rFonts w:ascii="Times New Roman" w:hAnsi="Times New Roman" w:cs="Times New Roman"/>
                <w:sz w:val="24"/>
                <w:szCs w:val="24"/>
              </w:rPr>
              <w:lastRenderedPageBreak/>
              <w:t>K_U06</w:t>
            </w:r>
          </w:p>
        </w:tc>
        <w:tc>
          <w:tcPr>
            <w:tcW w:w="2255" w:type="dxa"/>
          </w:tcPr>
          <w:p w14:paraId="65BD80AF" w14:textId="464A8063"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7C19B2" w:rsidRPr="00A81B6B" w14:paraId="11B41CF6" w14:textId="77777777" w:rsidTr="00A81B6B">
        <w:tc>
          <w:tcPr>
            <w:tcW w:w="9062" w:type="dxa"/>
            <w:gridSpan w:val="4"/>
          </w:tcPr>
          <w:p w14:paraId="2B77102B" w14:textId="77777777" w:rsidR="00B14F8F" w:rsidRPr="00A81B6B" w:rsidRDefault="00B14F8F" w:rsidP="00A81B6B">
            <w:pPr>
              <w:rPr>
                <w:rFonts w:ascii="Times New Roman" w:hAnsi="Times New Roman" w:cs="Times New Roman"/>
                <w:b/>
                <w:sz w:val="24"/>
                <w:szCs w:val="24"/>
              </w:rPr>
            </w:pPr>
            <w:proofErr w:type="spellStart"/>
            <w:r w:rsidRPr="00A81B6B">
              <w:rPr>
                <w:rFonts w:ascii="Times New Roman" w:hAnsi="Times New Roman" w:cs="Times New Roman"/>
                <w:b/>
                <w:sz w:val="24"/>
                <w:szCs w:val="24"/>
              </w:rPr>
              <w:t>Social</w:t>
            </w:r>
            <w:proofErr w:type="spellEnd"/>
            <w:r w:rsidRPr="00A81B6B">
              <w:rPr>
                <w:rFonts w:ascii="Times New Roman" w:hAnsi="Times New Roman" w:cs="Times New Roman"/>
                <w:b/>
                <w:sz w:val="24"/>
                <w:szCs w:val="24"/>
              </w:rPr>
              <w:t xml:space="preserve"> </w:t>
            </w:r>
            <w:proofErr w:type="spellStart"/>
            <w:r w:rsidRPr="00A81B6B">
              <w:rPr>
                <w:rFonts w:ascii="Times New Roman" w:hAnsi="Times New Roman" w:cs="Times New Roman"/>
                <w:b/>
                <w:sz w:val="24"/>
                <w:szCs w:val="24"/>
              </w:rPr>
              <w:t>Competences</w:t>
            </w:r>
            <w:proofErr w:type="spellEnd"/>
            <w:r w:rsidRPr="00A81B6B">
              <w:rPr>
                <w:rFonts w:ascii="Times New Roman" w:hAnsi="Times New Roman" w:cs="Times New Roman"/>
                <w:b/>
                <w:sz w:val="24"/>
                <w:szCs w:val="24"/>
              </w:rPr>
              <w:t xml:space="preserve"> – Student:</w:t>
            </w:r>
          </w:p>
        </w:tc>
      </w:tr>
      <w:tr w:rsidR="00F02344" w:rsidRPr="00A81B6B" w14:paraId="4D754360" w14:textId="77777777" w:rsidTr="00A81B6B">
        <w:tc>
          <w:tcPr>
            <w:tcW w:w="620" w:type="dxa"/>
            <w:vAlign w:val="center"/>
          </w:tcPr>
          <w:p w14:paraId="45C7CCF4"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K1</w:t>
            </w:r>
          </w:p>
        </w:tc>
        <w:tc>
          <w:tcPr>
            <w:tcW w:w="4053" w:type="dxa"/>
          </w:tcPr>
          <w:p w14:paraId="1D0E8057" w14:textId="2102D86E"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Is ready for lifelong learning and improvement of professional and personal competencies and demonstrates research inquisitiveness</w:t>
            </w:r>
          </w:p>
        </w:tc>
        <w:tc>
          <w:tcPr>
            <w:tcW w:w="2134" w:type="dxa"/>
          </w:tcPr>
          <w:p w14:paraId="35F48702" w14:textId="77777777" w:rsidR="001B623B" w:rsidRPr="00A81B6B" w:rsidRDefault="001B623B" w:rsidP="001B623B">
            <w:pPr>
              <w:jc w:val="center"/>
              <w:rPr>
                <w:rFonts w:ascii="Times New Roman" w:hAnsi="Times New Roman" w:cs="Times New Roman"/>
                <w:sz w:val="24"/>
                <w:szCs w:val="24"/>
              </w:rPr>
            </w:pPr>
            <w:r w:rsidRPr="00A81B6B">
              <w:rPr>
                <w:rFonts w:ascii="Times New Roman" w:hAnsi="Times New Roman" w:cs="Times New Roman"/>
                <w:sz w:val="24"/>
                <w:szCs w:val="24"/>
              </w:rPr>
              <w:t>K_K01</w:t>
            </w:r>
          </w:p>
          <w:p w14:paraId="505E38F6" w14:textId="244AB234" w:rsidR="00F02344" w:rsidRPr="00A81B6B" w:rsidRDefault="00F02344" w:rsidP="001B623B">
            <w:pPr>
              <w:jc w:val="center"/>
              <w:rPr>
                <w:rFonts w:ascii="Times New Roman" w:hAnsi="Times New Roman" w:cs="Times New Roman"/>
                <w:sz w:val="24"/>
                <w:szCs w:val="24"/>
              </w:rPr>
            </w:pPr>
          </w:p>
        </w:tc>
        <w:tc>
          <w:tcPr>
            <w:tcW w:w="2255" w:type="dxa"/>
          </w:tcPr>
          <w:p w14:paraId="49BC076A" w14:textId="72D673EB"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F02344" w:rsidRPr="00A81B6B" w14:paraId="4DA6845B" w14:textId="77777777" w:rsidTr="00A81B6B">
        <w:tc>
          <w:tcPr>
            <w:tcW w:w="620" w:type="dxa"/>
            <w:vAlign w:val="center"/>
          </w:tcPr>
          <w:p w14:paraId="26A699DC"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K2</w:t>
            </w:r>
          </w:p>
        </w:tc>
        <w:tc>
          <w:tcPr>
            <w:tcW w:w="4053" w:type="dxa"/>
          </w:tcPr>
          <w:p w14:paraId="60695A8C" w14:textId="748F21C9"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Is ready to actively participate in the work of the group, taking on various roles</w:t>
            </w:r>
          </w:p>
        </w:tc>
        <w:tc>
          <w:tcPr>
            <w:tcW w:w="2134" w:type="dxa"/>
          </w:tcPr>
          <w:p w14:paraId="6C640A6D" w14:textId="47E75FFB" w:rsidR="00C26ECE" w:rsidRPr="00A81B6B" w:rsidRDefault="00C26ECE" w:rsidP="00C26ECE">
            <w:pPr>
              <w:jc w:val="center"/>
              <w:rPr>
                <w:rFonts w:ascii="Times New Roman" w:hAnsi="Times New Roman" w:cs="Times New Roman"/>
                <w:sz w:val="24"/>
                <w:szCs w:val="24"/>
              </w:rPr>
            </w:pPr>
            <w:r w:rsidRPr="00A81B6B">
              <w:rPr>
                <w:rFonts w:ascii="Times New Roman" w:hAnsi="Times New Roman" w:cs="Times New Roman"/>
                <w:sz w:val="24"/>
                <w:szCs w:val="24"/>
              </w:rPr>
              <w:t>K_K03</w:t>
            </w:r>
          </w:p>
          <w:p w14:paraId="44C38D98" w14:textId="60A3352D" w:rsidR="00F02344" w:rsidRPr="00A81B6B" w:rsidRDefault="00F02344" w:rsidP="00C26ECE">
            <w:pPr>
              <w:jc w:val="center"/>
              <w:rPr>
                <w:rFonts w:ascii="Times New Roman" w:hAnsi="Times New Roman" w:cs="Times New Roman"/>
                <w:sz w:val="24"/>
                <w:szCs w:val="24"/>
              </w:rPr>
            </w:pPr>
          </w:p>
        </w:tc>
        <w:tc>
          <w:tcPr>
            <w:tcW w:w="2255" w:type="dxa"/>
          </w:tcPr>
          <w:p w14:paraId="1D1BC6CE" w14:textId="2933D65F"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r w:rsidR="00F02344" w:rsidRPr="00A81B6B" w14:paraId="52AD9C04" w14:textId="77777777" w:rsidTr="00A81B6B">
        <w:tc>
          <w:tcPr>
            <w:tcW w:w="620" w:type="dxa"/>
            <w:vAlign w:val="center"/>
          </w:tcPr>
          <w:p w14:paraId="083087C1" w14:textId="77777777" w:rsidR="00F02344" w:rsidRPr="00A81B6B" w:rsidRDefault="00F02344" w:rsidP="00F02344">
            <w:pPr>
              <w:jc w:val="center"/>
              <w:rPr>
                <w:rFonts w:ascii="Times New Roman" w:hAnsi="Times New Roman" w:cs="Times New Roman"/>
                <w:sz w:val="24"/>
                <w:szCs w:val="24"/>
              </w:rPr>
            </w:pPr>
            <w:r w:rsidRPr="00A81B6B">
              <w:rPr>
                <w:rFonts w:ascii="Times New Roman" w:hAnsi="Times New Roman" w:cs="Times New Roman"/>
                <w:sz w:val="24"/>
                <w:szCs w:val="24"/>
              </w:rPr>
              <w:t>K3</w:t>
            </w:r>
          </w:p>
        </w:tc>
        <w:tc>
          <w:tcPr>
            <w:tcW w:w="4053" w:type="dxa"/>
          </w:tcPr>
          <w:p w14:paraId="48D4B1C8" w14:textId="4440B3D6" w:rsidR="00F02344" w:rsidRPr="00281A84" w:rsidRDefault="00A81B6B"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Is ready to think and act independently in an entrepreneurial, creative and open to new ideas</w:t>
            </w:r>
          </w:p>
        </w:tc>
        <w:tc>
          <w:tcPr>
            <w:tcW w:w="2134" w:type="dxa"/>
          </w:tcPr>
          <w:p w14:paraId="22B5281D" w14:textId="49E91942" w:rsidR="00F02344" w:rsidRPr="00A81B6B" w:rsidRDefault="00C26ECE" w:rsidP="00A81B6B">
            <w:pPr>
              <w:jc w:val="center"/>
              <w:rPr>
                <w:rFonts w:ascii="Times New Roman" w:hAnsi="Times New Roman" w:cs="Times New Roman"/>
                <w:sz w:val="24"/>
                <w:szCs w:val="24"/>
              </w:rPr>
            </w:pPr>
            <w:r w:rsidRPr="00A81B6B">
              <w:rPr>
                <w:rFonts w:ascii="Times New Roman" w:hAnsi="Times New Roman" w:cs="Times New Roman"/>
                <w:sz w:val="24"/>
                <w:szCs w:val="24"/>
              </w:rPr>
              <w:t>K_K07</w:t>
            </w:r>
          </w:p>
        </w:tc>
        <w:tc>
          <w:tcPr>
            <w:tcW w:w="2255" w:type="dxa"/>
          </w:tcPr>
          <w:p w14:paraId="1AD0ADF0" w14:textId="53986850" w:rsidR="00F02344" w:rsidRPr="00A81B6B" w:rsidRDefault="00C26ECE" w:rsidP="00F02344">
            <w:pPr>
              <w:jc w:val="both"/>
              <w:rPr>
                <w:rFonts w:ascii="Times New Roman" w:hAnsi="Times New Roman" w:cs="Times New Roman"/>
                <w:sz w:val="24"/>
                <w:szCs w:val="24"/>
              </w:rPr>
            </w:pPr>
            <w:r w:rsidRPr="00A81B6B">
              <w:rPr>
                <w:rFonts w:ascii="Times New Roman" w:hAnsi="Times New Roman" w:cs="Times New Roman"/>
                <w:sz w:val="24"/>
                <w:szCs w:val="24"/>
              </w:rPr>
              <w:t xml:space="preserve">Term </w:t>
            </w:r>
            <w:proofErr w:type="spellStart"/>
            <w:r w:rsidRPr="00A81B6B">
              <w:rPr>
                <w:rFonts w:ascii="Times New Roman" w:hAnsi="Times New Roman" w:cs="Times New Roman"/>
                <w:sz w:val="24"/>
                <w:szCs w:val="24"/>
              </w:rPr>
              <w:t>paper</w:t>
            </w:r>
            <w:proofErr w:type="spellEnd"/>
          </w:p>
        </w:tc>
      </w:tr>
    </w:tbl>
    <w:p w14:paraId="69471866" w14:textId="77777777" w:rsidR="00F262DB" w:rsidRPr="00A81B6B" w:rsidRDefault="00F262DB" w:rsidP="00F262DB">
      <w:pPr>
        <w:jc w:val="center"/>
        <w:rPr>
          <w:rFonts w:ascii="Times New Roman" w:hAnsi="Times New Roman" w:cs="Times New Roman"/>
          <w:b/>
          <w:sz w:val="24"/>
          <w:szCs w:val="24"/>
        </w:rPr>
      </w:pPr>
    </w:p>
    <w:p w14:paraId="677FDDD0" w14:textId="77777777" w:rsidR="00B97FF3" w:rsidRPr="00A81B6B" w:rsidRDefault="00B97FF3" w:rsidP="00F262DB">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Curricular</w:t>
      </w:r>
      <w:proofErr w:type="spellEnd"/>
      <w:r w:rsidRPr="00A81B6B">
        <w:rPr>
          <w:rFonts w:ascii="Times New Roman" w:hAnsi="Times New Roman" w:cs="Times New Roman"/>
          <w:b/>
          <w:sz w:val="24"/>
          <w:szCs w:val="24"/>
        </w:rPr>
        <w:t xml:space="preserve"> </w:t>
      </w:r>
      <w:proofErr w:type="spellStart"/>
      <w:r w:rsidRPr="00A81B6B">
        <w:rPr>
          <w:rFonts w:ascii="Times New Roman" w:hAnsi="Times New Roman" w:cs="Times New Roman"/>
          <w:b/>
          <w:sz w:val="24"/>
          <w:szCs w:val="24"/>
        </w:rPr>
        <w:t>content</w:t>
      </w:r>
      <w:proofErr w:type="spellEnd"/>
      <w:r w:rsidRPr="00A81B6B">
        <w:rPr>
          <w:rFonts w:ascii="Times New Roman" w:hAnsi="Times New Roman" w:cs="Times New Roman"/>
          <w:b/>
          <w:sz w:val="24"/>
          <w:szCs w:val="24"/>
        </w:rPr>
        <w:t xml:space="preserve"> for </w:t>
      </w:r>
      <w:proofErr w:type="spellStart"/>
      <w:r w:rsidRPr="00A81B6B">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7C19B2" w:rsidRPr="00A81B6B" w14:paraId="07B3F85D" w14:textId="77777777" w:rsidTr="00D762DD">
        <w:tc>
          <w:tcPr>
            <w:tcW w:w="562" w:type="dxa"/>
            <w:vAlign w:val="center"/>
          </w:tcPr>
          <w:p w14:paraId="2F6D6FD2" w14:textId="77777777" w:rsidR="00B97FF3" w:rsidRPr="00A81B6B" w:rsidRDefault="00B97FF3" w:rsidP="00B97FF3">
            <w:pPr>
              <w:jc w:val="center"/>
              <w:rPr>
                <w:rFonts w:ascii="Times New Roman" w:hAnsi="Times New Roman" w:cs="Times New Roman"/>
                <w:b/>
                <w:sz w:val="24"/>
                <w:szCs w:val="24"/>
              </w:rPr>
            </w:pPr>
            <w:r w:rsidRPr="00A81B6B">
              <w:rPr>
                <w:rFonts w:ascii="Times New Roman" w:hAnsi="Times New Roman" w:cs="Times New Roman"/>
                <w:b/>
                <w:sz w:val="24"/>
                <w:szCs w:val="24"/>
              </w:rPr>
              <w:t>Lp.</w:t>
            </w:r>
          </w:p>
        </w:tc>
        <w:tc>
          <w:tcPr>
            <w:tcW w:w="4395" w:type="dxa"/>
            <w:vAlign w:val="center"/>
          </w:tcPr>
          <w:p w14:paraId="14679D6A" w14:textId="77777777" w:rsidR="00B97FF3" w:rsidRPr="00A81B6B" w:rsidRDefault="00B97FF3" w:rsidP="00A81B6B">
            <w:pPr>
              <w:rPr>
                <w:rFonts w:ascii="Times New Roman" w:hAnsi="Times New Roman" w:cs="Times New Roman"/>
                <w:b/>
                <w:sz w:val="24"/>
                <w:szCs w:val="24"/>
              </w:rPr>
            </w:pPr>
            <w:proofErr w:type="spellStart"/>
            <w:r w:rsidRPr="00A81B6B">
              <w:rPr>
                <w:rFonts w:ascii="Times New Roman" w:hAnsi="Times New Roman" w:cs="Times New Roman"/>
                <w:b/>
                <w:sz w:val="24"/>
                <w:szCs w:val="24"/>
              </w:rPr>
              <w:t>Curricular</w:t>
            </w:r>
            <w:proofErr w:type="spellEnd"/>
            <w:r w:rsidRPr="00A81B6B">
              <w:rPr>
                <w:rFonts w:ascii="Times New Roman" w:hAnsi="Times New Roman" w:cs="Times New Roman"/>
                <w:b/>
                <w:sz w:val="24"/>
                <w:szCs w:val="24"/>
              </w:rPr>
              <w:t xml:space="preserve"> </w:t>
            </w:r>
            <w:proofErr w:type="spellStart"/>
            <w:r w:rsidRPr="00A81B6B">
              <w:rPr>
                <w:rFonts w:ascii="Times New Roman" w:hAnsi="Times New Roman" w:cs="Times New Roman"/>
                <w:b/>
                <w:sz w:val="24"/>
                <w:szCs w:val="24"/>
              </w:rPr>
              <w:t>content</w:t>
            </w:r>
            <w:proofErr w:type="spellEnd"/>
            <w:r w:rsidRPr="00A81B6B">
              <w:rPr>
                <w:rFonts w:ascii="Times New Roman" w:hAnsi="Times New Roman" w:cs="Times New Roman"/>
                <w:b/>
                <w:sz w:val="24"/>
                <w:szCs w:val="24"/>
              </w:rPr>
              <w:t xml:space="preserve"> for </w:t>
            </w:r>
            <w:proofErr w:type="spellStart"/>
            <w:r w:rsidRPr="00A81B6B">
              <w:rPr>
                <w:rFonts w:ascii="Times New Roman" w:hAnsi="Times New Roman" w:cs="Times New Roman"/>
                <w:b/>
                <w:sz w:val="24"/>
                <w:szCs w:val="24"/>
              </w:rPr>
              <w:t>classes</w:t>
            </w:r>
            <w:proofErr w:type="spellEnd"/>
          </w:p>
        </w:tc>
        <w:tc>
          <w:tcPr>
            <w:tcW w:w="1984" w:type="dxa"/>
            <w:vAlign w:val="center"/>
          </w:tcPr>
          <w:p w14:paraId="660EA1FB" w14:textId="77777777" w:rsidR="00B97FF3" w:rsidRPr="00A81B6B" w:rsidRDefault="00B97FF3" w:rsidP="00B97FF3">
            <w:pPr>
              <w:jc w:val="center"/>
              <w:rPr>
                <w:rFonts w:ascii="Times New Roman" w:hAnsi="Times New Roman" w:cs="Times New Roman"/>
                <w:b/>
                <w:sz w:val="24"/>
                <w:szCs w:val="24"/>
              </w:rPr>
            </w:pPr>
            <w:r w:rsidRPr="00A81B6B">
              <w:rPr>
                <w:rFonts w:ascii="Times New Roman" w:hAnsi="Times New Roman" w:cs="Times New Roman"/>
                <w:b/>
                <w:sz w:val="24"/>
                <w:szCs w:val="24"/>
              </w:rPr>
              <w:t xml:space="preserve">Learning </w:t>
            </w:r>
            <w:proofErr w:type="spellStart"/>
            <w:r w:rsidRPr="00A81B6B">
              <w:rPr>
                <w:rFonts w:ascii="Times New Roman" w:hAnsi="Times New Roman" w:cs="Times New Roman"/>
                <w:b/>
                <w:sz w:val="24"/>
                <w:szCs w:val="24"/>
              </w:rPr>
              <w:t>outcomes</w:t>
            </w:r>
            <w:proofErr w:type="spellEnd"/>
            <w:r w:rsidRPr="00A81B6B">
              <w:rPr>
                <w:rFonts w:ascii="Times New Roman" w:hAnsi="Times New Roman" w:cs="Times New Roman"/>
                <w:b/>
                <w:sz w:val="24"/>
                <w:szCs w:val="24"/>
              </w:rPr>
              <w:t xml:space="preserve"> for </w:t>
            </w:r>
            <w:proofErr w:type="spellStart"/>
            <w:r w:rsidRPr="00A81B6B">
              <w:rPr>
                <w:rFonts w:ascii="Times New Roman" w:hAnsi="Times New Roman" w:cs="Times New Roman"/>
                <w:b/>
                <w:sz w:val="24"/>
                <w:szCs w:val="24"/>
              </w:rPr>
              <w:t>classes</w:t>
            </w:r>
            <w:proofErr w:type="spellEnd"/>
          </w:p>
        </w:tc>
        <w:tc>
          <w:tcPr>
            <w:tcW w:w="2121" w:type="dxa"/>
            <w:vAlign w:val="center"/>
          </w:tcPr>
          <w:p w14:paraId="5A68F60B" w14:textId="77777777" w:rsidR="00B97FF3" w:rsidRPr="00A81B6B" w:rsidRDefault="00B97FF3" w:rsidP="00B97FF3">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Forms</w:t>
            </w:r>
            <w:proofErr w:type="spellEnd"/>
            <w:r w:rsidRPr="00A81B6B">
              <w:rPr>
                <w:rFonts w:ascii="Times New Roman" w:hAnsi="Times New Roman" w:cs="Times New Roman"/>
                <w:b/>
                <w:sz w:val="24"/>
                <w:szCs w:val="24"/>
              </w:rPr>
              <w:t xml:space="preserve"> of </w:t>
            </w:r>
            <w:proofErr w:type="spellStart"/>
            <w:r w:rsidRPr="00A81B6B">
              <w:rPr>
                <w:rFonts w:ascii="Times New Roman" w:hAnsi="Times New Roman" w:cs="Times New Roman"/>
                <w:b/>
                <w:sz w:val="24"/>
                <w:szCs w:val="24"/>
              </w:rPr>
              <w:t>classes</w:t>
            </w:r>
            <w:proofErr w:type="spellEnd"/>
          </w:p>
        </w:tc>
      </w:tr>
      <w:tr w:rsidR="00F02344" w:rsidRPr="00A81B6B" w14:paraId="50A60113" w14:textId="77777777" w:rsidTr="00C6781E">
        <w:tc>
          <w:tcPr>
            <w:tcW w:w="562" w:type="dxa"/>
            <w:vAlign w:val="center"/>
          </w:tcPr>
          <w:p w14:paraId="1E4BBEA3"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1.</w:t>
            </w:r>
          </w:p>
        </w:tc>
        <w:tc>
          <w:tcPr>
            <w:tcW w:w="4395" w:type="dxa"/>
          </w:tcPr>
          <w:p w14:paraId="5ADD2531" w14:textId="671BC60C"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Basic theoretical and methodological analysis of economic analysis</w:t>
            </w:r>
          </w:p>
        </w:tc>
        <w:tc>
          <w:tcPr>
            <w:tcW w:w="1984" w:type="dxa"/>
            <w:vAlign w:val="center"/>
          </w:tcPr>
          <w:p w14:paraId="71C9332E" w14:textId="2615F2EF" w:rsidR="00DC45FE" w:rsidRPr="00A81B6B" w:rsidRDefault="00A81B6B" w:rsidP="00DC45FE">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4EBD574F" w14:textId="22AD1C79" w:rsidR="00DC45FE" w:rsidRPr="00A81B6B" w:rsidRDefault="00A81B6B" w:rsidP="00DC45FE">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70E8A88E" w14:textId="6614A03E" w:rsidR="00F02344" w:rsidRPr="00A81B6B" w:rsidRDefault="00A81B6B" w:rsidP="00DC45FE">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734B1155" w14:textId="49180DA6" w:rsidR="00391F1A" w:rsidRPr="00A81B6B" w:rsidRDefault="00391F1A" w:rsidP="00F02344">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28975509" w14:textId="652EA25F" w:rsidR="00F02344" w:rsidRPr="00A81B6B" w:rsidRDefault="00391F1A" w:rsidP="00F02344">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6F72C0B0" w14:textId="77777777" w:rsidTr="00C6781E">
        <w:tc>
          <w:tcPr>
            <w:tcW w:w="562" w:type="dxa"/>
            <w:vAlign w:val="center"/>
          </w:tcPr>
          <w:p w14:paraId="0B8428B2"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2.</w:t>
            </w:r>
          </w:p>
        </w:tc>
        <w:tc>
          <w:tcPr>
            <w:tcW w:w="4395" w:type="dxa"/>
          </w:tcPr>
          <w:p w14:paraId="6819F2A1" w14:textId="2F89AF06"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Preliminary assessment of the financial statements – part 1 (balance sheet)</w:t>
            </w:r>
          </w:p>
        </w:tc>
        <w:tc>
          <w:tcPr>
            <w:tcW w:w="1984" w:type="dxa"/>
            <w:vAlign w:val="center"/>
          </w:tcPr>
          <w:p w14:paraId="0FD66A09"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2FAE9BDC"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467DECA5" w14:textId="589E106D" w:rsidR="00DC45FE"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367CAF74"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67EC4DD5" w14:textId="6863C0BE"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28D21F0A" w14:textId="77777777" w:rsidTr="00C6781E">
        <w:tc>
          <w:tcPr>
            <w:tcW w:w="562" w:type="dxa"/>
            <w:vAlign w:val="center"/>
          </w:tcPr>
          <w:p w14:paraId="205717C0"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3.</w:t>
            </w:r>
          </w:p>
        </w:tc>
        <w:tc>
          <w:tcPr>
            <w:tcW w:w="4395" w:type="dxa"/>
          </w:tcPr>
          <w:p w14:paraId="4836E54F" w14:textId="500C4BE6"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Preliminary assessment of the financial statements - part 2 (profit and loss account)</w:t>
            </w:r>
          </w:p>
        </w:tc>
        <w:tc>
          <w:tcPr>
            <w:tcW w:w="1984" w:type="dxa"/>
            <w:vAlign w:val="center"/>
          </w:tcPr>
          <w:p w14:paraId="0306059F"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191248CE"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7D07E941" w14:textId="6D7FC879"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55E61D6D"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338C4F7C" w14:textId="7803C7B8"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64E419B6" w14:textId="77777777" w:rsidTr="00C6781E">
        <w:tc>
          <w:tcPr>
            <w:tcW w:w="562" w:type="dxa"/>
            <w:vAlign w:val="center"/>
          </w:tcPr>
          <w:p w14:paraId="1FFD980E"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4.</w:t>
            </w:r>
          </w:p>
        </w:tc>
        <w:tc>
          <w:tcPr>
            <w:tcW w:w="4395" w:type="dxa"/>
          </w:tcPr>
          <w:p w14:paraId="5EBF0742" w14:textId="02C8A4C7"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Preliminary Assessment of Financial Statements - Part 3 (Cash Flow Statement)</w:t>
            </w:r>
          </w:p>
        </w:tc>
        <w:tc>
          <w:tcPr>
            <w:tcW w:w="1984" w:type="dxa"/>
            <w:vAlign w:val="center"/>
          </w:tcPr>
          <w:p w14:paraId="1AC98B79"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40F851A9"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61865554" w14:textId="11619CC9"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4411D7FA"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798455FF" w14:textId="7B976EA7"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232673B6" w14:textId="77777777" w:rsidTr="00C6781E">
        <w:tc>
          <w:tcPr>
            <w:tcW w:w="562" w:type="dxa"/>
            <w:vAlign w:val="center"/>
          </w:tcPr>
          <w:p w14:paraId="1DBB418C"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5.</w:t>
            </w:r>
          </w:p>
        </w:tc>
        <w:tc>
          <w:tcPr>
            <w:tcW w:w="4395" w:type="dxa"/>
          </w:tcPr>
          <w:p w14:paraId="33CE56F3" w14:textId="6666212F"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Workshops - modelling of financial statements in Excel</w:t>
            </w:r>
          </w:p>
        </w:tc>
        <w:tc>
          <w:tcPr>
            <w:tcW w:w="1984" w:type="dxa"/>
            <w:vAlign w:val="center"/>
          </w:tcPr>
          <w:p w14:paraId="6E730243"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4D2AC5AA"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0DEA7FDF" w14:textId="7CEDF860"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7B7CFEE4"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78384E72" w14:textId="054B6558"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741EAF8A" w14:textId="77777777" w:rsidTr="00C6781E">
        <w:tc>
          <w:tcPr>
            <w:tcW w:w="562" w:type="dxa"/>
            <w:vAlign w:val="center"/>
          </w:tcPr>
          <w:p w14:paraId="1531D02E"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6.</w:t>
            </w:r>
          </w:p>
        </w:tc>
        <w:tc>
          <w:tcPr>
            <w:tcW w:w="4395" w:type="dxa"/>
          </w:tcPr>
          <w:p w14:paraId="330C3DFE" w14:textId="7713FF6F"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 xml:space="preserve">Profitability analysis in the company </w:t>
            </w:r>
          </w:p>
        </w:tc>
        <w:tc>
          <w:tcPr>
            <w:tcW w:w="1984" w:type="dxa"/>
            <w:vAlign w:val="center"/>
          </w:tcPr>
          <w:p w14:paraId="52263149"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1E3DAFDD"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77B30579" w14:textId="3F906BCE"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387BA5D4"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29E5E8BF" w14:textId="7A958D14"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4B7A622F" w14:textId="77777777" w:rsidTr="00C6781E">
        <w:tc>
          <w:tcPr>
            <w:tcW w:w="562" w:type="dxa"/>
            <w:vAlign w:val="center"/>
          </w:tcPr>
          <w:p w14:paraId="58413E43"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lastRenderedPageBreak/>
              <w:t>7.</w:t>
            </w:r>
          </w:p>
        </w:tc>
        <w:tc>
          <w:tcPr>
            <w:tcW w:w="4395" w:type="dxa"/>
          </w:tcPr>
          <w:p w14:paraId="59FE775D" w14:textId="553B43BA"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Liquidity analysis in the enterprise</w:t>
            </w:r>
          </w:p>
        </w:tc>
        <w:tc>
          <w:tcPr>
            <w:tcW w:w="1984" w:type="dxa"/>
            <w:vAlign w:val="center"/>
          </w:tcPr>
          <w:p w14:paraId="52EF82B3"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4975FE78"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123621A0" w14:textId="4EB01B95"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56523B04"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41B4ADBF" w14:textId="2BAEE0F2"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6C7E57C5" w14:textId="77777777" w:rsidTr="00C6781E">
        <w:tc>
          <w:tcPr>
            <w:tcW w:w="562" w:type="dxa"/>
            <w:vAlign w:val="center"/>
          </w:tcPr>
          <w:p w14:paraId="31159132"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8.</w:t>
            </w:r>
          </w:p>
        </w:tc>
        <w:tc>
          <w:tcPr>
            <w:tcW w:w="4395" w:type="dxa"/>
          </w:tcPr>
          <w:p w14:paraId="23700920" w14:textId="5DA220E4" w:rsidR="00F02344" w:rsidRPr="00A81B6B" w:rsidRDefault="00F02344" w:rsidP="00A81B6B">
            <w:pPr>
              <w:rPr>
                <w:rFonts w:ascii="Times New Roman" w:hAnsi="Times New Roman" w:cs="Times New Roman"/>
                <w:sz w:val="24"/>
                <w:szCs w:val="24"/>
              </w:rPr>
            </w:pPr>
            <w:r w:rsidRPr="00A81B6B">
              <w:rPr>
                <w:rFonts w:ascii="Times New Roman" w:hAnsi="Times New Roman" w:cs="Times New Roman"/>
                <w:sz w:val="24"/>
                <w:szCs w:val="24"/>
              </w:rPr>
              <w:t>Enterprise Performance Analysis</w:t>
            </w:r>
          </w:p>
        </w:tc>
        <w:tc>
          <w:tcPr>
            <w:tcW w:w="1984" w:type="dxa"/>
            <w:vAlign w:val="center"/>
          </w:tcPr>
          <w:p w14:paraId="21B8DDCF"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4C221D2C"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1C1AE1ED" w14:textId="53C60C0E"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6EF86B3E"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4E59F7A5" w14:textId="4B3726BA"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5A9DC16A" w14:textId="77777777" w:rsidTr="00C6781E">
        <w:tc>
          <w:tcPr>
            <w:tcW w:w="562" w:type="dxa"/>
            <w:vAlign w:val="center"/>
          </w:tcPr>
          <w:p w14:paraId="45FA10CF"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9.</w:t>
            </w:r>
          </w:p>
        </w:tc>
        <w:tc>
          <w:tcPr>
            <w:tcW w:w="4395" w:type="dxa"/>
          </w:tcPr>
          <w:p w14:paraId="2563B2F0" w14:textId="2FD4C15E"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 xml:space="preserve">Analysis of debt in the company </w:t>
            </w:r>
          </w:p>
        </w:tc>
        <w:tc>
          <w:tcPr>
            <w:tcW w:w="1984" w:type="dxa"/>
            <w:vAlign w:val="center"/>
          </w:tcPr>
          <w:p w14:paraId="1C246666"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3B79086F"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7CD45D94" w14:textId="2D4558B3"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1DD59B7E"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7A16E009" w14:textId="26BAF629"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5FCC1179" w14:textId="77777777" w:rsidTr="00C6781E">
        <w:tc>
          <w:tcPr>
            <w:tcW w:w="562" w:type="dxa"/>
            <w:vAlign w:val="center"/>
          </w:tcPr>
          <w:p w14:paraId="7111DAFE" w14:textId="77777777"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10.</w:t>
            </w:r>
          </w:p>
        </w:tc>
        <w:tc>
          <w:tcPr>
            <w:tcW w:w="4395" w:type="dxa"/>
          </w:tcPr>
          <w:p w14:paraId="550B3A28" w14:textId="100AF444"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Workshops - assessment of the financial condition of the company using ratio analysis in Excel</w:t>
            </w:r>
          </w:p>
        </w:tc>
        <w:tc>
          <w:tcPr>
            <w:tcW w:w="1984" w:type="dxa"/>
            <w:vAlign w:val="center"/>
          </w:tcPr>
          <w:p w14:paraId="4183EA94"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7CCB1165"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2AC30259" w14:textId="15674389"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6D823E03"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163DE6CD" w14:textId="3891DEFE"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7BFB7136" w14:textId="77777777" w:rsidTr="00C6781E">
        <w:tc>
          <w:tcPr>
            <w:tcW w:w="562" w:type="dxa"/>
            <w:vAlign w:val="center"/>
          </w:tcPr>
          <w:p w14:paraId="2C693776" w14:textId="0362CC6E"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11.</w:t>
            </w:r>
          </w:p>
        </w:tc>
        <w:tc>
          <w:tcPr>
            <w:tcW w:w="4395" w:type="dxa"/>
          </w:tcPr>
          <w:p w14:paraId="5B817026" w14:textId="0F498243"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Financial analysis of investment projects</w:t>
            </w:r>
          </w:p>
        </w:tc>
        <w:tc>
          <w:tcPr>
            <w:tcW w:w="1984" w:type="dxa"/>
            <w:vAlign w:val="center"/>
          </w:tcPr>
          <w:p w14:paraId="6B6CD874"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49B8D566"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0FB84A2F" w14:textId="52DF7C40"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4F249150"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2C02A187" w14:textId="48E77823"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641C828A" w14:textId="77777777" w:rsidTr="00C6781E">
        <w:tc>
          <w:tcPr>
            <w:tcW w:w="562" w:type="dxa"/>
            <w:vAlign w:val="center"/>
          </w:tcPr>
          <w:p w14:paraId="5F1DAC9F" w14:textId="018CA2EB"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12.</w:t>
            </w:r>
          </w:p>
        </w:tc>
        <w:tc>
          <w:tcPr>
            <w:tcW w:w="4395" w:type="dxa"/>
          </w:tcPr>
          <w:p w14:paraId="107437FD" w14:textId="1217089A"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Analysis of human capital in the company</w:t>
            </w:r>
          </w:p>
        </w:tc>
        <w:tc>
          <w:tcPr>
            <w:tcW w:w="1984" w:type="dxa"/>
            <w:vAlign w:val="center"/>
          </w:tcPr>
          <w:p w14:paraId="5C7FFBD3"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34ECC264"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5594B1C9" w14:textId="79EA5004"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72F8BAE4"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447553CC" w14:textId="4B26B769"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r w:rsidR="00F02344" w:rsidRPr="00A81B6B" w14:paraId="15B5CD8C" w14:textId="77777777" w:rsidTr="00C6781E">
        <w:tc>
          <w:tcPr>
            <w:tcW w:w="562" w:type="dxa"/>
            <w:vAlign w:val="center"/>
          </w:tcPr>
          <w:p w14:paraId="6E76AA83" w14:textId="2EE276C9" w:rsidR="00F02344" w:rsidRPr="00A81B6B" w:rsidRDefault="00F02344" w:rsidP="00F02344">
            <w:pPr>
              <w:jc w:val="center"/>
              <w:rPr>
                <w:rFonts w:ascii="Times New Roman" w:hAnsi="Times New Roman" w:cs="Times New Roman"/>
                <w:b/>
                <w:sz w:val="24"/>
                <w:szCs w:val="24"/>
              </w:rPr>
            </w:pPr>
            <w:r w:rsidRPr="00A81B6B">
              <w:rPr>
                <w:rFonts w:ascii="Times New Roman" w:hAnsi="Times New Roman" w:cs="Times New Roman"/>
                <w:b/>
                <w:sz w:val="24"/>
                <w:szCs w:val="24"/>
              </w:rPr>
              <w:t>13.</w:t>
            </w:r>
          </w:p>
        </w:tc>
        <w:tc>
          <w:tcPr>
            <w:tcW w:w="4395" w:type="dxa"/>
          </w:tcPr>
          <w:p w14:paraId="59784B11" w14:textId="18B1C1A2" w:rsidR="00F02344" w:rsidRPr="00281A84" w:rsidRDefault="00F02344" w:rsidP="00A81B6B">
            <w:pPr>
              <w:rPr>
                <w:rFonts w:ascii="Times New Roman" w:hAnsi="Times New Roman" w:cs="Times New Roman"/>
                <w:sz w:val="24"/>
                <w:szCs w:val="24"/>
                <w:lang w:val="en-US"/>
              </w:rPr>
            </w:pPr>
            <w:r w:rsidRPr="00281A84">
              <w:rPr>
                <w:rFonts w:ascii="Times New Roman" w:hAnsi="Times New Roman" w:cs="Times New Roman"/>
                <w:sz w:val="24"/>
                <w:szCs w:val="24"/>
                <w:lang w:val="en-US"/>
              </w:rPr>
              <w:t>Assessment of the risk of bankruptcy of a company</w:t>
            </w:r>
          </w:p>
        </w:tc>
        <w:tc>
          <w:tcPr>
            <w:tcW w:w="1984" w:type="dxa"/>
            <w:vAlign w:val="center"/>
          </w:tcPr>
          <w:p w14:paraId="568569DA"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K_W02; K_W05; K_W06</w:t>
            </w:r>
          </w:p>
          <w:p w14:paraId="573AC409" w14:textId="77777777" w:rsidR="00A81B6B"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K_U01; K_U06</w:t>
            </w:r>
          </w:p>
          <w:p w14:paraId="76E49F2B" w14:textId="047F6012" w:rsidR="00F02344" w:rsidRPr="00A81B6B" w:rsidRDefault="00A81B6B" w:rsidP="00A81B6B">
            <w:pPr>
              <w:jc w:val="center"/>
              <w:rPr>
                <w:rFonts w:ascii="Times New Roman" w:hAnsi="Times New Roman" w:cs="Times New Roman"/>
                <w:sz w:val="24"/>
                <w:szCs w:val="24"/>
              </w:rPr>
            </w:pPr>
            <w:r w:rsidRPr="00A81B6B">
              <w:rPr>
                <w:rFonts w:ascii="Times New Roman" w:hAnsi="Times New Roman" w:cs="Times New Roman"/>
                <w:sz w:val="24"/>
                <w:szCs w:val="24"/>
              </w:rPr>
              <w:t>K_K01; K_K03; K_K07</w:t>
            </w:r>
          </w:p>
        </w:tc>
        <w:tc>
          <w:tcPr>
            <w:tcW w:w="2121" w:type="dxa"/>
            <w:vAlign w:val="center"/>
          </w:tcPr>
          <w:p w14:paraId="27571748" w14:textId="77777777" w:rsidR="00391F1A"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p w14:paraId="3BBB2637" w14:textId="5324DA5B" w:rsidR="00F02344" w:rsidRPr="00A81B6B" w:rsidRDefault="00391F1A" w:rsidP="00391F1A">
            <w:pPr>
              <w:jc w:val="center"/>
              <w:rPr>
                <w:rFonts w:ascii="Times New Roman" w:hAnsi="Times New Roman" w:cs="Times New Roman"/>
                <w:sz w:val="24"/>
                <w:szCs w:val="24"/>
              </w:rPr>
            </w:pPr>
            <w:proofErr w:type="spellStart"/>
            <w:r w:rsidRPr="00A81B6B">
              <w:rPr>
                <w:rFonts w:ascii="Times New Roman" w:hAnsi="Times New Roman" w:cs="Times New Roman"/>
                <w:sz w:val="24"/>
                <w:szCs w:val="24"/>
              </w:rPr>
              <w:t>Lecture</w:t>
            </w:r>
            <w:proofErr w:type="spellEnd"/>
          </w:p>
        </w:tc>
      </w:tr>
    </w:tbl>
    <w:p w14:paraId="32C74858" w14:textId="77777777" w:rsidR="00B97FF3" w:rsidRPr="00A81B6B" w:rsidRDefault="00B97FF3" w:rsidP="00F262DB">
      <w:pPr>
        <w:jc w:val="center"/>
        <w:rPr>
          <w:rFonts w:ascii="Times New Roman" w:hAnsi="Times New Roman" w:cs="Times New Roman"/>
          <w:b/>
          <w:sz w:val="24"/>
          <w:szCs w:val="24"/>
        </w:rPr>
      </w:pPr>
    </w:p>
    <w:p w14:paraId="381E9FE9" w14:textId="77777777" w:rsidR="001B623B" w:rsidRPr="00A81B6B" w:rsidRDefault="001B623B" w:rsidP="001B623B">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Additional</w:t>
      </w:r>
      <w:proofErr w:type="spellEnd"/>
      <w:r w:rsidRPr="00A81B6B">
        <w:rPr>
          <w:rFonts w:ascii="Times New Roman" w:hAnsi="Times New Roman" w:cs="Times New Roman"/>
          <w:b/>
          <w:sz w:val="24"/>
          <w:szCs w:val="24"/>
        </w:rPr>
        <w:t xml:space="preserve"> </w:t>
      </w:r>
      <w:proofErr w:type="spellStart"/>
      <w:r w:rsidRPr="00A81B6B">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1B623B" w:rsidRPr="00281A84" w14:paraId="08F8B373" w14:textId="77777777" w:rsidTr="00BC46A4">
        <w:tc>
          <w:tcPr>
            <w:tcW w:w="1980" w:type="dxa"/>
            <w:tcBorders>
              <w:bottom w:val="single" w:sz="4" w:space="0" w:color="auto"/>
            </w:tcBorders>
            <w:vAlign w:val="center"/>
          </w:tcPr>
          <w:p w14:paraId="09E97DBF" w14:textId="77777777" w:rsidR="001B623B" w:rsidRPr="00A81B6B" w:rsidRDefault="001B623B" w:rsidP="00BC46A4">
            <w:pPr>
              <w:jc w:val="center"/>
              <w:rPr>
                <w:rFonts w:ascii="Times New Roman" w:hAnsi="Times New Roman" w:cs="Times New Roman"/>
                <w:b/>
                <w:sz w:val="24"/>
                <w:szCs w:val="24"/>
              </w:rPr>
            </w:pPr>
            <w:r w:rsidRPr="00A81B6B">
              <w:rPr>
                <w:rFonts w:ascii="Times New Roman" w:hAnsi="Times New Roman" w:cs="Times New Roman"/>
                <w:b/>
                <w:sz w:val="24"/>
                <w:szCs w:val="24"/>
              </w:rPr>
              <w:t xml:space="preserve">Form of </w:t>
            </w:r>
            <w:proofErr w:type="spellStart"/>
            <w:r w:rsidRPr="00A81B6B">
              <w:rPr>
                <w:rFonts w:ascii="Times New Roman" w:hAnsi="Times New Roman" w:cs="Times New Roman"/>
                <w:b/>
                <w:sz w:val="24"/>
                <w:szCs w:val="24"/>
              </w:rPr>
              <w:t>classes</w:t>
            </w:r>
            <w:proofErr w:type="spellEnd"/>
          </w:p>
        </w:tc>
        <w:tc>
          <w:tcPr>
            <w:tcW w:w="7082" w:type="dxa"/>
            <w:tcBorders>
              <w:bottom w:val="single" w:sz="4" w:space="0" w:color="auto"/>
            </w:tcBorders>
            <w:vAlign w:val="center"/>
          </w:tcPr>
          <w:p w14:paraId="5D89C288" w14:textId="77777777" w:rsidR="001B623B" w:rsidRPr="00281A84" w:rsidRDefault="001B623B" w:rsidP="00BC46A4">
            <w:pPr>
              <w:jc w:val="center"/>
              <w:rPr>
                <w:rFonts w:ascii="Times New Roman" w:hAnsi="Times New Roman" w:cs="Times New Roman"/>
                <w:b/>
                <w:sz w:val="24"/>
                <w:szCs w:val="24"/>
                <w:lang w:val="en-US"/>
              </w:rPr>
            </w:pPr>
            <w:r w:rsidRPr="00281A84">
              <w:rPr>
                <w:rFonts w:ascii="Times New Roman" w:hAnsi="Times New Roman" w:cs="Times New Roman"/>
                <w:b/>
                <w:sz w:val="24"/>
                <w:szCs w:val="24"/>
                <w:lang w:val="en-US"/>
              </w:rPr>
              <w:t>Methods and forms of conducting classes</w:t>
            </w:r>
          </w:p>
        </w:tc>
      </w:tr>
      <w:tr w:rsidR="001B623B" w:rsidRPr="00281A84" w14:paraId="586778F7" w14:textId="77777777" w:rsidTr="00BC46A4">
        <w:tc>
          <w:tcPr>
            <w:tcW w:w="1980" w:type="dxa"/>
            <w:tcBorders>
              <w:bottom w:val="single" w:sz="4" w:space="0" w:color="auto"/>
            </w:tcBorders>
            <w:vAlign w:val="center"/>
          </w:tcPr>
          <w:p w14:paraId="480906AA" w14:textId="77777777" w:rsidR="001B623B" w:rsidRPr="00A81B6B" w:rsidRDefault="001B623B" w:rsidP="00BC46A4">
            <w:pP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tc>
        <w:tc>
          <w:tcPr>
            <w:tcW w:w="7082" w:type="dxa"/>
            <w:tcBorders>
              <w:bottom w:val="single" w:sz="4" w:space="0" w:color="auto"/>
            </w:tcBorders>
            <w:vAlign w:val="center"/>
          </w:tcPr>
          <w:p w14:paraId="60E97D65" w14:textId="77777777" w:rsidR="001B623B" w:rsidRPr="00281A84" w:rsidRDefault="001B623B" w:rsidP="00BC46A4">
            <w:pPr>
              <w:jc w:val="both"/>
              <w:rPr>
                <w:rFonts w:ascii="Times New Roman" w:hAnsi="Times New Roman" w:cs="Times New Roman"/>
                <w:sz w:val="24"/>
                <w:szCs w:val="24"/>
                <w:lang w:val="en-US"/>
              </w:rPr>
            </w:pPr>
            <w:r w:rsidRPr="00281A84">
              <w:rPr>
                <w:rFonts w:ascii="Times New Roman" w:hAnsi="Times New Roman" w:cs="Times New Roman"/>
                <w:sz w:val="24"/>
                <w:szCs w:val="24"/>
                <w:lang w:val="en-US"/>
              </w:rPr>
              <w:t>Solving Tasks</w:t>
            </w:r>
          </w:p>
          <w:p w14:paraId="1D5170F7" w14:textId="7F8359A8" w:rsidR="001B623B" w:rsidRPr="00281A84" w:rsidRDefault="001B623B" w:rsidP="00BC46A4">
            <w:pPr>
              <w:jc w:val="both"/>
              <w:rPr>
                <w:rFonts w:ascii="Times New Roman" w:hAnsi="Times New Roman" w:cs="Times New Roman"/>
                <w:sz w:val="24"/>
                <w:szCs w:val="24"/>
                <w:lang w:val="en-US"/>
              </w:rPr>
            </w:pPr>
            <w:r w:rsidRPr="00281A84">
              <w:rPr>
                <w:rFonts w:ascii="Times New Roman" w:hAnsi="Times New Roman" w:cs="Times New Roman"/>
                <w:sz w:val="24"/>
                <w:szCs w:val="24"/>
                <w:lang w:val="en-US"/>
              </w:rPr>
              <w:t>Implementation of the project</w:t>
            </w:r>
          </w:p>
        </w:tc>
      </w:tr>
    </w:tbl>
    <w:p w14:paraId="14986F47" w14:textId="77777777" w:rsidR="001B623B" w:rsidRPr="00281A84" w:rsidRDefault="001B623B" w:rsidP="001B623B">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1B623B" w:rsidRPr="00281A84" w14:paraId="034D466C" w14:textId="77777777" w:rsidTr="00BC46A4">
        <w:tc>
          <w:tcPr>
            <w:tcW w:w="1980" w:type="dxa"/>
            <w:vAlign w:val="center"/>
          </w:tcPr>
          <w:p w14:paraId="36F1BE93" w14:textId="77777777" w:rsidR="001B623B" w:rsidRPr="00A81B6B" w:rsidRDefault="001B623B" w:rsidP="00BC46A4">
            <w:pPr>
              <w:jc w:val="center"/>
              <w:rPr>
                <w:rFonts w:ascii="Times New Roman" w:hAnsi="Times New Roman" w:cs="Times New Roman"/>
                <w:b/>
                <w:sz w:val="24"/>
                <w:szCs w:val="24"/>
              </w:rPr>
            </w:pPr>
            <w:r w:rsidRPr="00A81B6B">
              <w:rPr>
                <w:rFonts w:ascii="Times New Roman" w:hAnsi="Times New Roman" w:cs="Times New Roman"/>
                <w:b/>
                <w:sz w:val="24"/>
                <w:szCs w:val="24"/>
              </w:rPr>
              <w:t xml:space="preserve">Form of </w:t>
            </w:r>
            <w:proofErr w:type="spellStart"/>
            <w:r w:rsidRPr="00A81B6B">
              <w:rPr>
                <w:rFonts w:ascii="Times New Roman" w:hAnsi="Times New Roman" w:cs="Times New Roman"/>
                <w:b/>
                <w:sz w:val="24"/>
                <w:szCs w:val="24"/>
              </w:rPr>
              <w:t>classes</w:t>
            </w:r>
            <w:proofErr w:type="spellEnd"/>
          </w:p>
        </w:tc>
        <w:tc>
          <w:tcPr>
            <w:tcW w:w="7082" w:type="dxa"/>
            <w:vAlign w:val="center"/>
          </w:tcPr>
          <w:p w14:paraId="7328E7B0" w14:textId="77777777" w:rsidR="001B623B" w:rsidRPr="00281A84" w:rsidRDefault="001B623B" w:rsidP="00BC46A4">
            <w:pPr>
              <w:jc w:val="center"/>
              <w:rPr>
                <w:rFonts w:ascii="Times New Roman" w:hAnsi="Times New Roman" w:cs="Times New Roman"/>
                <w:b/>
                <w:sz w:val="24"/>
                <w:szCs w:val="24"/>
                <w:lang w:val="en-US"/>
              </w:rPr>
            </w:pPr>
            <w:r w:rsidRPr="00281A84">
              <w:rPr>
                <w:rFonts w:ascii="Times New Roman" w:hAnsi="Times New Roman" w:cs="Times New Roman"/>
                <w:b/>
                <w:sz w:val="24"/>
                <w:szCs w:val="24"/>
                <w:lang w:val="en-US"/>
              </w:rPr>
              <w:t>Conditions for passing the course</w:t>
            </w:r>
          </w:p>
        </w:tc>
      </w:tr>
      <w:tr w:rsidR="001B623B" w:rsidRPr="00A81B6B" w14:paraId="24079B24" w14:textId="77777777" w:rsidTr="00BC46A4">
        <w:tc>
          <w:tcPr>
            <w:tcW w:w="1980" w:type="dxa"/>
            <w:vAlign w:val="center"/>
          </w:tcPr>
          <w:p w14:paraId="46935DE6" w14:textId="77777777" w:rsidR="001B623B" w:rsidRPr="00A81B6B" w:rsidRDefault="001B623B" w:rsidP="00BC46A4">
            <w:pPr>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tc>
        <w:tc>
          <w:tcPr>
            <w:tcW w:w="7082" w:type="dxa"/>
            <w:vAlign w:val="center"/>
          </w:tcPr>
          <w:p w14:paraId="1E861108" w14:textId="77777777" w:rsidR="001B623B" w:rsidRPr="00A81B6B" w:rsidRDefault="001B623B" w:rsidP="00BC46A4">
            <w:pPr>
              <w:pStyle w:val="Akapitzlist"/>
              <w:numPr>
                <w:ilvl w:val="0"/>
                <w:numId w:val="2"/>
              </w:numPr>
              <w:ind w:left="173" w:hanging="218"/>
              <w:jc w:val="both"/>
              <w:rPr>
                <w:rFonts w:ascii="Times New Roman" w:hAnsi="Times New Roman" w:cs="Times New Roman"/>
                <w:sz w:val="24"/>
                <w:szCs w:val="24"/>
              </w:rPr>
            </w:pPr>
            <w:proofErr w:type="spellStart"/>
            <w:r w:rsidRPr="00A81B6B">
              <w:rPr>
                <w:rFonts w:ascii="Times New Roman" w:hAnsi="Times New Roman" w:cs="Times New Roman"/>
                <w:sz w:val="24"/>
                <w:szCs w:val="24"/>
              </w:rPr>
              <w:t>Attendance</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at</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classes</w:t>
            </w:r>
            <w:proofErr w:type="spellEnd"/>
          </w:p>
          <w:p w14:paraId="18482D89" w14:textId="77777777" w:rsidR="001B623B" w:rsidRPr="00A81B6B" w:rsidRDefault="001B623B" w:rsidP="00BC46A4">
            <w:pPr>
              <w:pStyle w:val="Akapitzlist"/>
              <w:numPr>
                <w:ilvl w:val="0"/>
                <w:numId w:val="2"/>
              </w:numPr>
              <w:ind w:left="173" w:hanging="218"/>
              <w:jc w:val="both"/>
              <w:rPr>
                <w:rFonts w:ascii="Times New Roman" w:hAnsi="Times New Roman" w:cs="Times New Roman"/>
                <w:sz w:val="24"/>
                <w:szCs w:val="24"/>
              </w:rPr>
            </w:pPr>
            <w:proofErr w:type="spellStart"/>
            <w:r w:rsidRPr="00A81B6B">
              <w:rPr>
                <w:rFonts w:ascii="Times New Roman" w:hAnsi="Times New Roman" w:cs="Times New Roman"/>
                <w:sz w:val="24"/>
                <w:szCs w:val="24"/>
              </w:rPr>
              <w:t>active</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participation</w:t>
            </w:r>
            <w:proofErr w:type="spellEnd"/>
            <w:r w:rsidRPr="00A81B6B">
              <w:rPr>
                <w:rFonts w:ascii="Times New Roman" w:hAnsi="Times New Roman" w:cs="Times New Roman"/>
                <w:sz w:val="24"/>
                <w:szCs w:val="24"/>
              </w:rPr>
              <w:t xml:space="preserve"> in </w:t>
            </w:r>
            <w:proofErr w:type="spellStart"/>
            <w:r w:rsidRPr="00A81B6B">
              <w:rPr>
                <w:rFonts w:ascii="Times New Roman" w:hAnsi="Times New Roman" w:cs="Times New Roman"/>
                <w:sz w:val="24"/>
                <w:szCs w:val="24"/>
              </w:rPr>
              <w:t>classes</w:t>
            </w:r>
            <w:proofErr w:type="spellEnd"/>
          </w:p>
        </w:tc>
      </w:tr>
    </w:tbl>
    <w:p w14:paraId="275879C7" w14:textId="77777777" w:rsidR="00DC45FE" w:rsidRPr="00A81B6B" w:rsidRDefault="00DC45FE" w:rsidP="00A81B6B">
      <w:pPr>
        <w:rPr>
          <w:rFonts w:ascii="Times New Roman" w:hAnsi="Times New Roman" w:cs="Times New Roman"/>
          <w:b/>
          <w:sz w:val="24"/>
          <w:szCs w:val="24"/>
        </w:rPr>
      </w:pPr>
    </w:p>
    <w:p w14:paraId="7B271FDF" w14:textId="77777777" w:rsidR="00E30DFD" w:rsidRPr="00A81B6B" w:rsidRDefault="00E30DFD" w:rsidP="00E30DFD">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Literature</w:t>
      </w:r>
      <w:proofErr w:type="spellEnd"/>
    </w:p>
    <w:p w14:paraId="26FE98F0" w14:textId="77777777" w:rsidR="00E30DFD" w:rsidRPr="00A81B6B" w:rsidRDefault="00E30DFD" w:rsidP="00E30DFD">
      <w:pPr>
        <w:rPr>
          <w:rFonts w:ascii="Times New Roman" w:hAnsi="Times New Roman" w:cs="Times New Roman"/>
          <w:b/>
          <w:sz w:val="24"/>
          <w:szCs w:val="24"/>
        </w:rPr>
      </w:pPr>
      <w:proofErr w:type="spellStart"/>
      <w:r w:rsidRPr="00A81B6B">
        <w:rPr>
          <w:rFonts w:ascii="Times New Roman" w:hAnsi="Times New Roman" w:cs="Times New Roman"/>
          <w:b/>
          <w:sz w:val="24"/>
          <w:szCs w:val="24"/>
        </w:rPr>
        <w:lastRenderedPageBreak/>
        <w:t>Mandatory</w:t>
      </w:r>
      <w:proofErr w:type="spellEnd"/>
    </w:p>
    <w:p w14:paraId="6A43E2AA" w14:textId="684C2380" w:rsidR="001B623B" w:rsidRPr="00281A84" w:rsidRDefault="009A42BD" w:rsidP="001B623B">
      <w:pPr>
        <w:spacing w:after="0"/>
        <w:rPr>
          <w:rFonts w:ascii="Times New Roman" w:hAnsi="Times New Roman" w:cs="Times New Roman"/>
          <w:sz w:val="24"/>
          <w:szCs w:val="24"/>
          <w:lang w:val="en-US"/>
        </w:rPr>
      </w:pPr>
      <w:r w:rsidRPr="00281A84">
        <w:rPr>
          <w:rFonts w:ascii="Times New Roman" w:hAnsi="Times New Roman" w:cs="Times New Roman"/>
          <w:sz w:val="24"/>
          <w:szCs w:val="24"/>
          <w:lang w:val="en-US"/>
        </w:rPr>
        <w:t>1. Hamrol M., ed., 2010, Financial analysis of the enterprise - situational approach, PUEB Publishing House, Poznań</w:t>
      </w:r>
    </w:p>
    <w:p w14:paraId="103DEA76" w14:textId="7234289B" w:rsidR="009A42BD" w:rsidRPr="00281A84" w:rsidRDefault="001B623B" w:rsidP="001B623B">
      <w:pPr>
        <w:spacing w:after="0"/>
        <w:rPr>
          <w:rFonts w:ascii="Times New Roman" w:hAnsi="Times New Roman" w:cs="Times New Roman"/>
          <w:sz w:val="24"/>
          <w:szCs w:val="24"/>
          <w:lang w:val="en-US"/>
        </w:rPr>
      </w:pPr>
      <w:r w:rsidRPr="00281A84">
        <w:rPr>
          <w:rFonts w:ascii="Times New Roman" w:hAnsi="Times New Roman" w:cs="Times New Roman"/>
          <w:sz w:val="24"/>
          <w:szCs w:val="24"/>
          <w:lang w:val="en-US"/>
        </w:rPr>
        <w:t>2. Gabrusewicz W., 2007, Fundamentals of Financial Analysis, PWE Publishing House</w:t>
      </w:r>
    </w:p>
    <w:p w14:paraId="21960E03" w14:textId="77777777" w:rsidR="009A42BD" w:rsidRPr="00281A84" w:rsidRDefault="009A42BD" w:rsidP="009A42BD">
      <w:pPr>
        <w:spacing w:after="0"/>
        <w:rPr>
          <w:rFonts w:ascii="Times New Roman" w:hAnsi="Times New Roman" w:cs="Times New Roman"/>
          <w:sz w:val="24"/>
          <w:szCs w:val="24"/>
          <w:lang w:val="en-US"/>
        </w:rPr>
      </w:pPr>
    </w:p>
    <w:p w14:paraId="14A43FDE" w14:textId="77777777" w:rsidR="009A42BD" w:rsidRPr="00281A84" w:rsidRDefault="009A42BD" w:rsidP="00E30DFD">
      <w:pPr>
        <w:rPr>
          <w:rFonts w:ascii="Times New Roman" w:hAnsi="Times New Roman" w:cs="Times New Roman"/>
          <w:b/>
          <w:sz w:val="24"/>
          <w:szCs w:val="24"/>
          <w:lang w:val="en-US"/>
        </w:rPr>
      </w:pPr>
      <w:r w:rsidRPr="00281A84">
        <w:rPr>
          <w:rFonts w:ascii="Times New Roman" w:hAnsi="Times New Roman" w:cs="Times New Roman"/>
          <w:b/>
          <w:sz w:val="24"/>
          <w:szCs w:val="24"/>
          <w:lang w:val="en-US"/>
        </w:rPr>
        <w:t>Additional</w:t>
      </w:r>
    </w:p>
    <w:p w14:paraId="55D63B70" w14:textId="4DD2DD33" w:rsidR="001B623B" w:rsidRPr="00281A84" w:rsidRDefault="009A42BD" w:rsidP="001B623B">
      <w:pPr>
        <w:spacing w:after="0"/>
        <w:rPr>
          <w:rFonts w:ascii="Times New Roman" w:hAnsi="Times New Roman" w:cs="Times New Roman"/>
          <w:sz w:val="24"/>
          <w:szCs w:val="24"/>
          <w:lang w:val="en-US"/>
        </w:rPr>
      </w:pPr>
      <w:r w:rsidRPr="00281A84">
        <w:rPr>
          <w:rFonts w:ascii="Times New Roman" w:hAnsi="Times New Roman" w:cs="Times New Roman"/>
          <w:sz w:val="24"/>
          <w:szCs w:val="24"/>
          <w:lang w:val="en-US"/>
        </w:rPr>
        <w:t>1. Sierpińska M., Jachna T., 2004, Evaluation of the enterprise according to world standards, PWN Scientific Publishing House, Warsaw</w:t>
      </w:r>
    </w:p>
    <w:p w14:paraId="16B3187F" w14:textId="26EDB357" w:rsidR="001B623B" w:rsidRPr="00281A84" w:rsidRDefault="001B623B" w:rsidP="001B623B">
      <w:pPr>
        <w:spacing w:after="0"/>
        <w:rPr>
          <w:rFonts w:ascii="Times New Roman" w:hAnsi="Times New Roman" w:cs="Times New Roman"/>
          <w:sz w:val="24"/>
          <w:szCs w:val="24"/>
          <w:lang w:val="en-US"/>
        </w:rPr>
      </w:pPr>
      <w:r w:rsidRPr="00281A84">
        <w:rPr>
          <w:rFonts w:ascii="Times New Roman" w:hAnsi="Times New Roman" w:cs="Times New Roman"/>
          <w:sz w:val="24"/>
          <w:szCs w:val="24"/>
          <w:lang w:val="en-US"/>
        </w:rPr>
        <w:t>4. Bednarski L., Financial analysis in the enterprise, PWE, Warsaw 2007</w:t>
      </w:r>
    </w:p>
    <w:p w14:paraId="6FBF8DAF" w14:textId="62A74FA0" w:rsidR="001B623B" w:rsidRPr="00281A84" w:rsidRDefault="001B623B" w:rsidP="001B623B">
      <w:pPr>
        <w:spacing w:after="0"/>
        <w:rPr>
          <w:rFonts w:ascii="Times New Roman" w:hAnsi="Times New Roman" w:cs="Times New Roman"/>
          <w:sz w:val="24"/>
          <w:szCs w:val="24"/>
          <w:lang w:val="en-US"/>
        </w:rPr>
      </w:pPr>
      <w:r w:rsidRPr="00281A84">
        <w:rPr>
          <w:rFonts w:ascii="Times New Roman" w:hAnsi="Times New Roman" w:cs="Times New Roman"/>
          <w:sz w:val="24"/>
          <w:szCs w:val="24"/>
          <w:lang w:val="en-US"/>
        </w:rPr>
        <w:t>5. Pomykalska B., Pomykalski P., Financial analysis of the enterprise, PWN Scientific Publishing House, Warsaw 2007.</w:t>
      </w:r>
    </w:p>
    <w:p w14:paraId="7C32E9A8" w14:textId="5A948367" w:rsidR="009A42BD" w:rsidRPr="00281A84" w:rsidRDefault="001B623B" w:rsidP="001B623B">
      <w:pPr>
        <w:spacing w:after="0"/>
        <w:rPr>
          <w:rFonts w:ascii="Times New Roman" w:hAnsi="Times New Roman" w:cs="Times New Roman"/>
          <w:sz w:val="24"/>
          <w:szCs w:val="24"/>
          <w:lang w:val="en-US"/>
        </w:rPr>
      </w:pPr>
      <w:r w:rsidRPr="00281A84">
        <w:rPr>
          <w:rFonts w:ascii="Times New Roman" w:hAnsi="Times New Roman" w:cs="Times New Roman"/>
          <w:sz w:val="24"/>
          <w:szCs w:val="24"/>
          <w:lang w:val="en-US"/>
        </w:rPr>
        <w:t>6. Bednarczyk M. (ed.), Entrepreneurship in tourism. Principles and Practice, Wyd. CeDeWu, Warsaw, 2010.</w:t>
      </w:r>
    </w:p>
    <w:p w14:paraId="19914A91" w14:textId="77777777" w:rsidR="009A42BD" w:rsidRPr="00281A84" w:rsidRDefault="009A42BD" w:rsidP="009A42BD">
      <w:pPr>
        <w:spacing w:after="0"/>
        <w:rPr>
          <w:rFonts w:ascii="Times New Roman" w:hAnsi="Times New Roman" w:cs="Times New Roman"/>
          <w:sz w:val="24"/>
          <w:szCs w:val="24"/>
          <w:lang w:val="en-US"/>
        </w:rPr>
      </w:pPr>
    </w:p>
    <w:tbl>
      <w:tblPr>
        <w:tblStyle w:val="Tabela-Siatka"/>
        <w:tblW w:w="0" w:type="auto"/>
        <w:tblLook w:val="04A0" w:firstRow="1" w:lastRow="0" w:firstColumn="1" w:lastColumn="0" w:noHBand="0" w:noVBand="1"/>
      </w:tblPr>
      <w:tblGrid>
        <w:gridCol w:w="4531"/>
        <w:gridCol w:w="4531"/>
      </w:tblGrid>
      <w:tr w:rsidR="001B623B" w:rsidRPr="00281A84" w14:paraId="7FA579A0" w14:textId="77777777" w:rsidTr="00BC46A4">
        <w:tc>
          <w:tcPr>
            <w:tcW w:w="4531" w:type="dxa"/>
            <w:vAlign w:val="center"/>
          </w:tcPr>
          <w:p w14:paraId="011C7E4F" w14:textId="77777777" w:rsidR="001B623B" w:rsidRPr="00A81B6B" w:rsidRDefault="001B623B" w:rsidP="00BC46A4">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Types</w:t>
            </w:r>
            <w:proofErr w:type="spellEnd"/>
            <w:r w:rsidRPr="00A81B6B">
              <w:rPr>
                <w:rFonts w:ascii="Times New Roman" w:hAnsi="Times New Roman" w:cs="Times New Roman"/>
                <w:b/>
                <w:sz w:val="24"/>
                <w:szCs w:val="24"/>
              </w:rPr>
              <w:t xml:space="preserve"> of Student </w:t>
            </w:r>
            <w:proofErr w:type="spellStart"/>
            <w:r w:rsidRPr="00A81B6B">
              <w:rPr>
                <w:rFonts w:ascii="Times New Roman" w:hAnsi="Times New Roman" w:cs="Times New Roman"/>
                <w:b/>
                <w:sz w:val="24"/>
                <w:szCs w:val="24"/>
              </w:rPr>
              <w:t>Classes</w:t>
            </w:r>
            <w:proofErr w:type="spellEnd"/>
          </w:p>
        </w:tc>
        <w:tc>
          <w:tcPr>
            <w:tcW w:w="4531" w:type="dxa"/>
            <w:vAlign w:val="center"/>
          </w:tcPr>
          <w:p w14:paraId="3D264157" w14:textId="77777777" w:rsidR="001B623B" w:rsidRPr="00281A84" w:rsidRDefault="001B623B" w:rsidP="00BC46A4">
            <w:pPr>
              <w:jc w:val="center"/>
              <w:rPr>
                <w:rFonts w:ascii="Times New Roman" w:hAnsi="Times New Roman" w:cs="Times New Roman"/>
                <w:b/>
                <w:sz w:val="24"/>
                <w:szCs w:val="24"/>
                <w:lang w:val="en-US"/>
              </w:rPr>
            </w:pPr>
            <w:r w:rsidRPr="00281A84">
              <w:rPr>
                <w:rFonts w:ascii="Times New Roman" w:hAnsi="Times New Roman" w:cs="Times New Roman"/>
                <w:b/>
                <w:sz w:val="24"/>
                <w:szCs w:val="24"/>
                <w:lang w:val="en-US"/>
              </w:rPr>
              <w:t>Average number of hours* allocated to the types of classes completed</w:t>
            </w:r>
          </w:p>
        </w:tc>
      </w:tr>
      <w:tr w:rsidR="001B623B" w:rsidRPr="00A81B6B" w14:paraId="12AC94A6" w14:textId="77777777" w:rsidTr="00BC46A4">
        <w:tc>
          <w:tcPr>
            <w:tcW w:w="4531" w:type="dxa"/>
            <w:vAlign w:val="center"/>
          </w:tcPr>
          <w:p w14:paraId="0A37DE52" w14:textId="77777777" w:rsidR="001B623B" w:rsidRPr="00A81B6B" w:rsidRDefault="001B623B" w:rsidP="00BC46A4">
            <w:pPr>
              <w:jc w:val="both"/>
              <w:rPr>
                <w:rFonts w:ascii="Times New Roman" w:hAnsi="Times New Roman" w:cs="Times New Roman"/>
                <w:sz w:val="24"/>
                <w:szCs w:val="24"/>
              </w:rPr>
            </w:pPr>
            <w:proofErr w:type="spellStart"/>
            <w:r w:rsidRPr="00A81B6B">
              <w:rPr>
                <w:rFonts w:ascii="Times New Roman" w:hAnsi="Times New Roman" w:cs="Times New Roman"/>
                <w:sz w:val="24"/>
                <w:szCs w:val="24"/>
              </w:rPr>
              <w:t>Exercise</w:t>
            </w:r>
            <w:proofErr w:type="spellEnd"/>
          </w:p>
        </w:tc>
        <w:tc>
          <w:tcPr>
            <w:tcW w:w="4531" w:type="dxa"/>
            <w:vAlign w:val="center"/>
          </w:tcPr>
          <w:p w14:paraId="1C58B88C" w14:textId="77777777" w:rsidR="001B623B" w:rsidRPr="00A81B6B" w:rsidRDefault="001B623B" w:rsidP="00BC46A4">
            <w:pPr>
              <w:jc w:val="center"/>
              <w:rPr>
                <w:rFonts w:ascii="Times New Roman" w:hAnsi="Times New Roman" w:cs="Times New Roman"/>
                <w:sz w:val="24"/>
                <w:szCs w:val="24"/>
              </w:rPr>
            </w:pPr>
            <w:r w:rsidRPr="00A81B6B">
              <w:rPr>
                <w:rFonts w:ascii="Times New Roman" w:hAnsi="Times New Roman" w:cs="Times New Roman"/>
                <w:sz w:val="24"/>
                <w:szCs w:val="24"/>
              </w:rPr>
              <w:t>45</w:t>
            </w:r>
          </w:p>
        </w:tc>
      </w:tr>
      <w:tr w:rsidR="001B623B" w:rsidRPr="00A81B6B" w14:paraId="3350E203" w14:textId="77777777" w:rsidTr="00BC46A4">
        <w:tc>
          <w:tcPr>
            <w:tcW w:w="4531" w:type="dxa"/>
            <w:vAlign w:val="center"/>
          </w:tcPr>
          <w:p w14:paraId="01CF6A38" w14:textId="5D38D0F5" w:rsidR="001B623B" w:rsidRPr="00A81B6B" w:rsidRDefault="001B623B" w:rsidP="00BC46A4">
            <w:pPr>
              <w:jc w:val="both"/>
              <w:rPr>
                <w:rFonts w:ascii="Times New Roman" w:hAnsi="Times New Roman" w:cs="Times New Roman"/>
                <w:sz w:val="24"/>
                <w:szCs w:val="24"/>
              </w:rPr>
            </w:pPr>
            <w:r w:rsidRPr="00A81B6B">
              <w:rPr>
                <w:rFonts w:ascii="Times New Roman" w:hAnsi="Times New Roman" w:cs="Times New Roman"/>
                <w:sz w:val="24"/>
                <w:szCs w:val="24"/>
              </w:rPr>
              <w:t xml:space="preserve">Case </w:t>
            </w:r>
            <w:proofErr w:type="spellStart"/>
            <w:r w:rsidRPr="00A81B6B">
              <w:rPr>
                <w:rFonts w:ascii="Times New Roman" w:hAnsi="Times New Roman" w:cs="Times New Roman"/>
                <w:sz w:val="24"/>
                <w:szCs w:val="24"/>
              </w:rPr>
              <w:t>Study</w:t>
            </w:r>
            <w:proofErr w:type="spellEnd"/>
          </w:p>
        </w:tc>
        <w:tc>
          <w:tcPr>
            <w:tcW w:w="4531" w:type="dxa"/>
            <w:vAlign w:val="center"/>
          </w:tcPr>
          <w:p w14:paraId="0D2A8584" w14:textId="0BC9DC0B" w:rsidR="001B623B" w:rsidRPr="00A81B6B" w:rsidRDefault="00A81B6B" w:rsidP="00BC46A4">
            <w:pPr>
              <w:jc w:val="center"/>
              <w:rPr>
                <w:rFonts w:ascii="Times New Roman" w:hAnsi="Times New Roman" w:cs="Times New Roman"/>
                <w:sz w:val="24"/>
                <w:szCs w:val="24"/>
              </w:rPr>
            </w:pPr>
            <w:r w:rsidRPr="00A81B6B">
              <w:rPr>
                <w:rFonts w:ascii="Times New Roman" w:hAnsi="Times New Roman" w:cs="Times New Roman"/>
                <w:sz w:val="24"/>
                <w:szCs w:val="24"/>
              </w:rPr>
              <w:t>10</w:t>
            </w:r>
          </w:p>
        </w:tc>
      </w:tr>
      <w:tr w:rsidR="001B623B" w:rsidRPr="00A81B6B" w14:paraId="03A3EF5E" w14:textId="77777777" w:rsidTr="00BC46A4">
        <w:tc>
          <w:tcPr>
            <w:tcW w:w="4531" w:type="dxa"/>
            <w:vAlign w:val="center"/>
          </w:tcPr>
          <w:p w14:paraId="40FB5B61" w14:textId="77777777" w:rsidR="001B623B" w:rsidRPr="00281A84" w:rsidRDefault="001B623B" w:rsidP="00BC46A4">
            <w:pPr>
              <w:jc w:val="both"/>
              <w:rPr>
                <w:rFonts w:ascii="Times New Roman" w:hAnsi="Times New Roman" w:cs="Times New Roman"/>
                <w:sz w:val="24"/>
                <w:szCs w:val="24"/>
                <w:lang w:val="en-US"/>
              </w:rPr>
            </w:pPr>
            <w:r w:rsidRPr="00281A84">
              <w:rPr>
                <w:rFonts w:ascii="Times New Roman" w:hAnsi="Times New Roman" w:cs="Times New Roman"/>
                <w:sz w:val="24"/>
                <w:szCs w:val="24"/>
                <w:lang w:val="en-US"/>
              </w:rPr>
              <w:t>Preparation for the exam/exam</w:t>
            </w:r>
          </w:p>
        </w:tc>
        <w:tc>
          <w:tcPr>
            <w:tcW w:w="4531" w:type="dxa"/>
            <w:vAlign w:val="center"/>
          </w:tcPr>
          <w:p w14:paraId="05ED8214" w14:textId="5A0B38A8" w:rsidR="001B623B" w:rsidRPr="00A81B6B" w:rsidRDefault="001B623B" w:rsidP="00BC46A4">
            <w:pPr>
              <w:jc w:val="center"/>
              <w:rPr>
                <w:rFonts w:ascii="Times New Roman" w:hAnsi="Times New Roman" w:cs="Times New Roman"/>
                <w:sz w:val="24"/>
                <w:szCs w:val="24"/>
              </w:rPr>
            </w:pPr>
            <w:r w:rsidRPr="00A81B6B">
              <w:rPr>
                <w:rFonts w:ascii="Times New Roman" w:hAnsi="Times New Roman" w:cs="Times New Roman"/>
                <w:sz w:val="24"/>
                <w:szCs w:val="24"/>
              </w:rPr>
              <w:t>5</w:t>
            </w:r>
          </w:p>
        </w:tc>
      </w:tr>
      <w:tr w:rsidR="001B623B" w:rsidRPr="00A81B6B" w14:paraId="755E4268" w14:textId="77777777" w:rsidTr="00BC46A4">
        <w:tc>
          <w:tcPr>
            <w:tcW w:w="4531" w:type="dxa"/>
            <w:vAlign w:val="center"/>
          </w:tcPr>
          <w:p w14:paraId="4322A22B" w14:textId="1F3D9534" w:rsidR="001B623B" w:rsidRPr="00A81B6B" w:rsidRDefault="001B623B" w:rsidP="00BC46A4">
            <w:pPr>
              <w:jc w:val="both"/>
              <w:rPr>
                <w:rFonts w:ascii="Times New Roman" w:hAnsi="Times New Roman" w:cs="Times New Roman"/>
                <w:sz w:val="24"/>
                <w:szCs w:val="24"/>
              </w:rPr>
            </w:pPr>
            <w:proofErr w:type="spellStart"/>
            <w:r w:rsidRPr="00A81B6B">
              <w:rPr>
                <w:rFonts w:ascii="Times New Roman" w:hAnsi="Times New Roman" w:cs="Times New Roman"/>
                <w:sz w:val="24"/>
                <w:szCs w:val="24"/>
              </w:rPr>
              <w:t>Implementation</w:t>
            </w:r>
            <w:proofErr w:type="spellEnd"/>
            <w:r w:rsidRPr="00A81B6B">
              <w:rPr>
                <w:rFonts w:ascii="Times New Roman" w:hAnsi="Times New Roman" w:cs="Times New Roman"/>
                <w:sz w:val="24"/>
                <w:szCs w:val="24"/>
              </w:rPr>
              <w:t xml:space="preserve"> of the </w:t>
            </w:r>
            <w:proofErr w:type="spellStart"/>
            <w:r w:rsidRPr="00A81B6B">
              <w:rPr>
                <w:rFonts w:ascii="Times New Roman" w:hAnsi="Times New Roman" w:cs="Times New Roman"/>
                <w:sz w:val="24"/>
                <w:szCs w:val="24"/>
              </w:rPr>
              <w:t>project</w:t>
            </w:r>
            <w:proofErr w:type="spellEnd"/>
          </w:p>
        </w:tc>
        <w:tc>
          <w:tcPr>
            <w:tcW w:w="4531" w:type="dxa"/>
            <w:vAlign w:val="center"/>
          </w:tcPr>
          <w:p w14:paraId="22B42E3B" w14:textId="7B897ABE" w:rsidR="001B623B" w:rsidRPr="00A81B6B" w:rsidRDefault="001B623B" w:rsidP="00BC46A4">
            <w:pPr>
              <w:jc w:val="center"/>
              <w:rPr>
                <w:rFonts w:ascii="Times New Roman" w:hAnsi="Times New Roman" w:cs="Times New Roman"/>
                <w:sz w:val="24"/>
                <w:szCs w:val="24"/>
              </w:rPr>
            </w:pPr>
            <w:r w:rsidRPr="00A81B6B">
              <w:rPr>
                <w:rFonts w:ascii="Times New Roman" w:hAnsi="Times New Roman" w:cs="Times New Roman"/>
                <w:sz w:val="24"/>
                <w:szCs w:val="24"/>
              </w:rPr>
              <w:t>5</w:t>
            </w:r>
          </w:p>
        </w:tc>
      </w:tr>
      <w:tr w:rsidR="001B623B" w:rsidRPr="00A81B6B" w14:paraId="2922B315" w14:textId="77777777" w:rsidTr="00BC46A4">
        <w:tc>
          <w:tcPr>
            <w:tcW w:w="4531" w:type="dxa"/>
            <w:vAlign w:val="center"/>
          </w:tcPr>
          <w:p w14:paraId="3C2679BB" w14:textId="77777777" w:rsidR="001B623B" w:rsidRPr="00A81B6B" w:rsidRDefault="001B623B" w:rsidP="00BC46A4">
            <w:pPr>
              <w:jc w:val="center"/>
              <w:rPr>
                <w:rFonts w:ascii="Times New Roman" w:hAnsi="Times New Roman" w:cs="Times New Roman"/>
                <w:b/>
                <w:sz w:val="24"/>
                <w:szCs w:val="24"/>
              </w:rPr>
            </w:pPr>
            <w:r w:rsidRPr="00A81B6B">
              <w:rPr>
                <w:rFonts w:ascii="Times New Roman" w:hAnsi="Times New Roman" w:cs="Times New Roman"/>
                <w:b/>
                <w:sz w:val="24"/>
                <w:szCs w:val="24"/>
              </w:rPr>
              <w:t xml:space="preserve">Total Student </w:t>
            </w:r>
            <w:proofErr w:type="spellStart"/>
            <w:r w:rsidRPr="00A81B6B">
              <w:rPr>
                <w:rFonts w:ascii="Times New Roman" w:hAnsi="Times New Roman" w:cs="Times New Roman"/>
                <w:b/>
                <w:sz w:val="24"/>
                <w:szCs w:val="24"/>
              </w:rPr>
              <w:t>Workload</w:t>
            </w:r>
            <w:proofErr w:type="spellEnd"/>
          </w:p>
        </w:tc>
        <w:tc>
          <w:tcPr>
            <w:tcW w:w="4531" w:type="dxa"/>
            <w:vAlign w:val="center"/>
          </w:tcPr>
          <w:p w14:paraId="2B18CEC8" w14:textId="77777777" w:rsidR="001B623B" w:rsidRPr="00A81B6B" w:rsidRDefault="001B623B" w:rsidP="00BC46A4">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Number</w:t>
            </w:r>
            <w:proofErr w:type="spellEnd"/>
            <w:r w:rsidRPr="00A81B6B">
              <w:rPr>
                <w:rFonts w:ascii="Times New Roman" w:hAnsi="Times New Roman" w:cs="Times New Roman"/>
                <w:b/>
                <w:sz w:val="24"/>
                <w:szCs w:val="24"/>
              </w:rPr>
              <w:t xml:space="preserve"> of </w:t>
            </w:r>
            <w:proofErr w:type="spellStart"/>
            <w:r w:rsidRPr="00A81B6B">
              <w:rPr>
                <w:rFonts w:ascii="Times New Roman" w:hAnsi="Times New Roman" w:cs="Times New Roman"/>
                <w:b/>
                <w:sz w:val="24"/>
                <w:szCs w:val="24"/>
              </w:rPr>
              <w:t>hours</w:t>
            </w:r>
            <w:proofErr w:type="spellEnd"/>
          </w:p>
          <w:p w14:paraId="71C18BF2" w14:textId="724C44CD" w:rsidR="001B623B" w:rsidRPr="00A81B6B" w:rsidRDefault="00A81B6B" w:rsidP="00BC46A4">
            <w:pPr>
              <w:jc w:val="center"/>
              <w:rPr>
                <w:rFonts w:ascii="Times New Roman" w:hAnsi="Times New Roman" w:cs="Times New Roman"/>
                <w:sz w:val="24"/>
                <w:szCs w:val="24"/>
              </w:rPr>
            </w:pPr>
            <w:r w:rsidRPr="00A81B6B">
              <w:rPr>
                <w:rFonts w:ascii="Times New Roman" w:hAnsi="Times New Roman" w:cs="Times New Roman"/>
                <w:sz w:val="24"/>
                <w:szCs w:val="24"/>
              </w:rPr>
              <w:t>65</w:t>
            </w:r>
          </w:p>
        </w:tc>
      </w:tr>
      <w:tr w:rsidR="001B623B" w:rsidRPr="00A81B6B" w14:paraId="6DCEF36D" w14:textId="77777777" w:rsidTr="00BC46A4">
        <w:tc>
          <w:tcPr>
            <w:tcW w:w="4531" w:type="dxa"/>
            <w:vAlign w:val="center"/>
          </w:tcPr>
          <w:p w14:paraId="333D0352" w14:textId="77777777" w:rsidR="001B623B" w:rsidRPr="00A81B6B" w:rsidRDefault="001B623B" w:rsidP="00BC46A4">
            <w:pPr>
              <w:jc w:val="center"/>
              <w:rPr>
                <w:rFonts w:ascii="Times New Roman" w:hAnsi="Times New Roman" w:cs="Times New Roman"/>
                <w:b/>
                <w:sz w:val="24"/>
                <w:szCs w:val="24"/>
              </w:rPr>
            </w:pPr>
            <w:proofErr w:type="spellStart"/>
            <w:r w:rsidRPr="00A81B6B">
              <w:rPr>
                <w:rFonts w:ascii="Times New Roman" w:hAnsi="Times New Roman" w:cs="Times New Roman"/>
                <w:b/>
                <w:sz w:val="24"/>
                <w:szCs w:val="24"/>
              </w:rPr>
              <w:t>Number</w:t>
            </w:r>
            <w:proofErr w:type="spellEnd"/>
            <w:r w:rsidRPr="00A81B6B">
              <w:rPr>
                <w:rFonts w:ascii="Times New Roman" w:hAnsi="Times New Roman" w:cs="Times New Roman"/>
                <w:b/>
                <w:sz w:val="24"/>
                <w:szCs w:val="24"/>
              </w:rPr>
              <w:t xml:space="preserve"> of ECTS </w:t>
            </w:r>
            <w:proofErr w:type="spellStart"/>
            <w:r w:rsidRPr="00A81B6B">
              <w:rPr>
                <w:rFonts w:ascii="Times New Roman" w:hAnsi="Times New Roman" w:cs="Times New Roman"/>
                <w:b/>
                <w:sz w:val="24"/>
                <w:szCs w:val="24"/>
              </w:rPr>
              <w:t>credits</w:t>
            </w:r>
            <w:proofErr w:type="spellEnd"/>
          </w:p>
        </w:tc>
        <w:tc>
          <w:tcPr>
            <w:tcW w:w="4531" w:type="dxa"/>
            <w:vAlign w:val="center"/>
          </w:tcPr>
          <w:p w14:paraId="46B540B2" w14:textId="77777777" w:rsidR="001B623B" w:rsidRPr="00A81B6B" w:rsidRDefault="001B623B" w:rsidP="00BC46A4">
            <w:pPr>
              <w:jc w:val="center"/>
              <w:rPr>
                <w:rFonts w:ascii="Times New Roman" w:hAnsi="Times New Roman" w:cs="Times New Roman"/>
                <w:b/>
                <w:sz w:val="24"/>
                <w:szCs w:val="24"/>
              </w:rPr>
            </w:pPr>
            <w:r w:rsidRPr="00A81B6B">
              <w:rPr>
                <w:rFonts w:ascii="Times New Roman" w:hAnsi="Times New Roman" w:cs="Times New Roman"/>
                <w:b/>
                <w:sz w:val="24"/>
                <w:szCs w:val="24"/>
              </w:rPr>
              <w:t>ECTS</w:t>
            </w:r>
          </w:p>
          <w:p w14:paraId="327FD9B0" w14:textId="77777777" w:rsidR="001B623B" w:rsidRPr="00A81B6B" w:rsidRDefault="001B623B" w:rsidP="00BC46A4">
            <w:pPr>
              <w:jc w:val="center"/>
              <w:rPr>
                <w:rFonts w:ascii="Times New Roman" w:hAnsi="Times New Roman" w:cs="Times New Roman"/>
                <w:sz w:val="24"/>
                <w:szCs w:val="24"/>
              </w:rPr>
            </w:pPr>
            <w:r w:rsidRPr="00A81B6B">
              <w:rPr>
                <w:rFonts w:ascii="Times New Roman" w:hAnsi="Times New Roman" w:cs="Times New Roman"/>
                <w:sz w:val="24"/>
                <w:szCs w:val="24"/>
              </w:rPr>
              <w:t>2</w:t>
            </w:r>
          </w:p>
        </w:tc>
      </w:tr>
    </w:tbl>
    <w:p w14:paraId="375D892B" w14:textId="77777777" w:rsidR="001B623B" w:rsidRPr="00A81B6B" w:rsidRDefault="001B623B" w:rsidP="001B623B">
      <w:pPr>
        <w:spacing w:before="60" w:after="0"/>
        <w:rPr>
          <w:rFonts w:ascii="Times New Roman" w:hAnsi="Times New Roman" w:cs="Times New Roman"/>
          <w:sz w:val="24"/>
          <w:szCs w:val="24"/>
        </w:rPr>
      </w:pPr>
      <w:r w:rsidRPr="00A81B6B">
        <w:rPr>
          <w:rFonts w:ascii="Times New Roman" w:hAnsi="Times New Roman" w:cs="Times New Roman"/>
          <w:sz w:val="24"/>
          <w:szCs w:val="24"/>
        </w:rPr>
        <w:t xml:space="preserve">*one </w:t>
      </w:r>
      <w:proofErr w:type="spellStart"/>
      <w:r w:rsidRPr="00A81B6B">
        <w:rPr>
          <w:rFonts w:ascii="Times New Roman" w:hAnsi="Times New Roman" w:cs="Times New Roman"/>
          <w:sz w:val="24"/>
          <w:szCs w:val="24"/>
        </w:rPr>
        <w:t>hour</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lesson</w:t>
      </w:r>
      <w:proofErr w:type="spellEnd"/>
      <w:r w:rsidRPr="00A81B6B">
        <w:rPr>
          <w:rFonts w:ascii="Times New Roman" w:hAnsi="Times New Roman" w:cs="Times New Roman"/>
          <w:sz w:val="24"/>
          <w:szCs w:val="24"/>
        </w:rPr>
        <w:t xml:space="preserve">) </w:t>
      </w:r>
      <w:proofErr w:type="spellStart"/>
      <w:r w:rsidRPr="00A81B6B">
        <w:rPr>
          <w:rFonts w:ascii="Times New Roman" w:hAnsi="Times New Roman" w:cs="Times New Roman"/>
          <w:sz w:val="24"/>
          <w:szCs w:val="24"/>
        </w:rPr>
        <w:t>means</w:t>
      </w:r>
      <w:proofErr w:type="spellEnd"/>
      <w:r w:rsidRPr="00A81B6B">
        <w:rPr>
          <w:rFonts w:ascii="Times New Roman" w:hAnsi="Times New Roman" w:cs="Times New Roman"/>
          <w:sz w:val="24"/>
          <w:szCs w:val="24"/>
        </w:rPr>
        <w:t xml:space="preserve"> 45 </w:t>
      </w:r>
      <w:proofErr w:type="spellStart"/>
      <w:r w:rsidRPr="00A81B6B">
        <w:rPr>
          <w:rFonts w:ascii="Times New Roman" w:hAnsi="Times New Roman" w:cs="Times New Roman"/>
          <w:sz w:val="24"/>
          <w:szCs w:val="24"/>
        </w:rPr>
        <w:t>minutes</w:t>
      </w:r>
      <w:proofErr w:type="spellEnd"/>
    </w:p>
    <w:p w14:paraId="75E64968" w14:textId="7AD3B4FA" w:rsidR="00147F55" w:rsidRPr="00A81B6B" w:rsidRDefault="00147F55" w:rsidP="009A42BD">
      <w:pPr>
        <w:spacing w:after="0"/>
        <w:rPr>
          <w:rFonts w:ascii="Times New Roman" w:hAnsi="Times New Roman" w:cs="Times New Roman"/>
          <w:sz w:val="24"/>
          <w:szCs w:val="24"/>
        </w:rPr>
      </w:pPr>
    </w:p>
    <w:sectPr w:rsidR="00147F55" w:rsidRPr="00A81B6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3CD6" w14:textId="77777777" w:rsidR="004F5567" w:rsidRDefault="004F5567" w:rsidP="0060182D">
      <w:pPr>
        <w:spacing w:after="0" w:line="240" w:lineRule="auto"/>
      </w:pPr>
      <w:r>
        <w:separator/>
      </w:r>
    </w:p>
  </w:endnote>
  <w:endnote w:type="continuationSeparator" w:id="0">
    <w:p w14:paraId="4E40955D" w14:textId="77777777" w:rsidR="004F5567" w:rsidRDefault="004F5567"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2608868"/>
      <w:docPartObj>
        <w:docPartGallery w:val="Page Numbers (Bottom of Page)"/>
        <w:docPartUnique/>
      </w:docPartObj>
    </w:sdtPr>
    <w:sdtEndPr/>
    <w:sdtContent>
      <w:p w14:paraId="1AD9FA6D" w14:textId="028B7F01" w:rsidR="00A81B6B" w:rsidRDefault="00A81B6B">
        <w:pPr>
          <w:pStyle w:val="Stopka"/>
          <w:jc w:val="center"/>
        </w:pPr>
        <w:r>
          <w:fldChar w:fldCharType="begin"/>
        </w:r>
        <w:r>
          <w:instrText>PAGE   \* MERGEFORMAT</w:instrText>
        </w:r>
        <w:r>
          <w:fldChar w:fldCharType="separate"/>
        </w:r>
        <w:r>
          <w:t>2</w:t>
        </w:r>
        <w:r>
          <w:fldChar w:fldCharType="end"/>
        </w:r>
      </w:p>
    </w:sdtContent>
  </w:sdt>
  <w:p w14:paraId="6AA3CED1" w14:textId="77777777" w:rsidR="00A81B6B" w:rsidRDefault="00A81B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D2D3" w14:textId="77777777" w:rsidR="004F5567" w:rsidRDefault="004F5567" w:rsidP="0060182D">
      <w:pPr>
        <w:spacing w:after="0" w:line="240" w:lineRule="auto"/>
      </w:pPr>
      <w:r>
        <w:separator/>
      </w:r>
    </w:p>
  </w:footnote>
  <w:footnote w:type="continuationSeparator" w:id="0">
    <w:p w14:paraId="4902BD6D" w14:textId="77777777" w:rsidR="004F5567" w:rsidRDefault="004F5567"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F2D7B"/>
    <w:multiLevelType w:val="hybridMultilevel"/>
    <w:tmpl w:val="13A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717F0"/>
    <w:rsid w:val="00183387"/>
    <w:rsid w:val="00185417"/>
    <w:rsid w:val="001A5DCC"/>
    <w:rsid w:val="001B17E4"/>
    <w:rsid w:val="001B3262"/>
    <w:rsid w:val="001B623B"/>
    <w:rsid w:val="001F5037"/>
    <w:rsid w:val="00242F14"/>
    <w:rsid w:val="0025384F"/>
    <w:rsid w:val="00281A84"/>
    <w:rsid w:val="002B560D"/>
    <w:rsid w:val="002F4C48"/>
    <w:rsid w:val="00300891"/>
    <w:rsid w:val="00340BF4"/>
    <w:rsid w:val="00354F4F"/>
    <w:rsid w:val="00391F1A"/>
    <w:rsid w:val="003B0C44"/>
    <w:rsid w:val="003E2A79"/>
    <w:rsid w:val="003E2C12"/>
    <w:rsid w:val="0043416E"/>
    <w:rsid w:val="00440B66"/>
    <w:rsid w:val="0045047C"/>
    <w:rsid w:val="0047572A"/>
    <w:rsid w:val="004B23C1"/>
    <w:rsid w:val="004B6EC1"/>
    <w:rsid w:val="004F5567"/>
    <w:rsid w:val="00523E75"/>
    <w:rsid w:val="00545FD4"/>
    <w:rsid w:val="0060182D"/>
    <w:rsid w:val="006165F8"/>
    <w:rsid w:val="006A7050"/>
    <w:rsid w:val="006F2E18"/>
    <w:rsid w:val="00700E69"/>
    <w:rsid w:val="0071267D"/>
    <w:rsid w:val="007617CA"/>
    <w:rsid w:val="007971BA"/>
    <w:rsid w:val="007C0C5C"/>
    <w:rsid w:val="007C19B2"/>
    <w:rsid w:val="007C443B"/>
    <w:rsid w:val="007D31A1"/>
    <w:rsid w:val="0084083C"/>
    <w:rsid w:val="008738D2"/>
    <w:rsid w:val="008874DF"/>
    <w:rsid w:val="008A1799"/>
    <w:rsid w:val="00912E69"/>
    <w:rsid w:val="009343AE"/>
    <w:rsid w:val="009809F5"/>
    <w:rsid w:val="009914A1"/>
    <w:rsid w:val="00997D06"/>
    <w:rsid w:val="009A42BD"/>
    <w:rsid w:val="009D42EC"/>
    <w:rsid w:val="00A81B6B"/>
    <w:rsid w:val="00AC6975"/>
    <w:rsid w:val="00AD1FF3"/>
    <w:rsid w:val="00AE39F2"/>
    <w:rsid w:val="00B14F8F"/>
    <w:rsid w:val="00B3014E"/>
    <w:rsid w:val="00B71418"/>
    <w:rsid w:val="00B97FF3"/>
    <w:rsid w:val="00BC5CAE"/>
    <w:rsid w:val="00C12746"/>
    <w:rsid w:val="00C26ECE"/>
    <w:rsid w:val="00C412E1"/>
    <w:rsid w:val="00C44A96"/>
    <w:rsid w:val="00C63878"/>
    <w:rsid w:val="00C74835"/>
    <w:rsid w:val="00C9301B"/>
    <w:rsid w:val="00D417F0"/>
    <w:rsid w:val="00D5567A"/>
    <w:rsid w:val="00D627D2"/>
    <w:rsid w:val="00D762DD"/>
    <w:rsid w:val="00DC025D"/>
    <w:rsid w:val="00DC45FE"/>
    <w:rsid w:val="00DF3DC7"/>
    <w:rsid w:val="00E30DFD"/>
    <w:rsid w:val="00E44338"/>
    <w:rsid w:val="00E67323"/>
    <w:rsid w:val="00E8735B"/>
    <w:rsid w:val="00ED4FF7"/>
    <w:rsid w:val="00F02344"/>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7660"/>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281A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814</Words>
  <Characters>4888</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2024-01-14T23:28:00Z</dcterms:created>
  <dcterms:modified xsi:type="dcterms:W3CDTF">2024-03-27T11:57:00Z</dcterms:modified>
</cp:coreProperties>
</file>